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E1E" w:rsidRPr="00403A9D" w:rsidRDefault="00D45E1E" w:rsidP="00403A9D">
      <w:pPr>
        <w:jc w:val="center"/>
        <w:rPr>
          <w:rFonts w:ascii="Futura Md BT" w:hAnsi="Futura Md BT"/>
          <w:b/>
          <w:bCs/>
          <w:sz w:val="32"/>
          <w:szCs w:val="32"/>
        </w:rPr>
      </w:pPr>
      <w:r w:rsidRPr="00403A9D">
        <w:rPr>
          <w:rFonts w:ascii="Futura Md BT" w:hAnsi="Futura Md BT"/>
          <w:b/>
          <w:bCs/>
          <w:sz w:val="32"/>
          <w:szCs w:val="32"/>
        </w:rPr>
        <w:t>REGLAMENTO DE LA DIVISIÓN DE ESTUDIOS DE POSTGRADO E INVESTIGACIÓN  DE LA FACULTAD DE MEDICINA VETERINARIA Y ZOOTECNIA DE LA UJED</w:t>
      </w:r>
    </w:p>
    <w:p w:rsidR="00D45E1E" w:rsidRDefault="00D45E1E" w:rsidP="00D45E1E">
      <w:pPr>
        <w:spacing w:line="360" w:lineRule="auto"/>
        <w:jc w:val="both"/>
        <w:rPr>
          <w:sz w:val="23"/>
        </w:rPr>
      </w:pPr>
    </w:p>
    <w:p w:rsidR="00D45E1E" w:rsidRPr="00AE237E" w:rsidRDefault="00D45E1E" w:rsidP="00AE237E">
      <w:pPr>
        <w:contextualSpacing/>
        <w:jc w:val="center"/>
        <w:rPr>
          <w:rFonts w:ascii="Futura Md BT" w:hAnsi="Futura Md BT"/>
          <w:b/>
          <w:bCs/>
          <w:sz w:val="28"/>
          <w:szCs w:val="28"/>
        </w:rPr>
      </w:pPr>
      <w:r w:rsidRPr="00AE237E">
        <w:rPr>
          <w:rFonts w:ascii="Futura Md BT" w:hAnsi="Futura Md BT"/>
          <w:b/>
          <w:bCs/>
          <w:sz w:val="28"/>
          <w:szCs w:val="28"/>
        </w:rPr>
        <w:t>CAPITULO PRIMERO</w:t>
      </w:r>
    </w:p>
    <w:p w:rsidR="00D45E1E" w:rsidRPr="00AE237E" w:rsidRDefault="00D45E1E" w:rsidP="00AE237E">
      <w:pPr>
        <w:contextualSpacing/>
        <w:jc w:val="center"/>
        <w:rPr>
          <w:rFonts w:ascii="Humanst521 BT" w:hAnsi="Humanst521 BT"/>
          <w:b/>
          <w:bCs/>
          <w:spacing w:val="20"/>
          <w:sz w:val="26"/>
          <w:szCs w:val="26"/>
        </w:rPr>
      </w:pPr>
      <w:r w:rsidRPr="00AE237E">
        <w:rPr>
          <w:rFonts w:ascii="Humanst521 BT" w:hAnsi="Humanst521 BT"/>
          <w:b/>
          <w:bCs/>
          <w:spacing w:val="20"/>
          <w:sz w:val="26"/>
          <w:szCs w:val="26"/>
        </w:rPr>
        <w:t>DE LAS FINALIDADES</w:t>
      </w:r>
    </w:p>
    <w:p w:rsidR="00D45E1E" w:rsidRPr="00AE237E" w:rsidRDefault="00D45E1E" w:rsidP="00AE237E">
      <w:pPr>
        <w:contextualSpacing/>
        <w:jc w:val="both"/>
        <w:rPr>
          <w:rFonts w:ascii="Humanst521 Lt BT" w:hAnsi="Humanst521 Lt BT"/>
          <w:sz w:val="26"/>
          <w:szCs w:val="26"/>
        </w:rPr>
      </w:pPr>
    </w:p>
    <w:p w:rsidR="00D45E1E" w:rsidRPr="00AE237E" w:rsidRDefault="00AE237E" w:rsidP="00AE237E">
      <w:pPr>
        <w:contextualSpacing/>
        <w:jc w:val="both"/>
        <w:rPr>
          <w:rFonts w:ascii="Humanst521 Lt BT" w:hAnsi="Humanst521 Lt BT" w:cs="Arial"/>
          <w:sz w:val="26"/>
          <w:szCs w:val="26"/>
        </w:rPr>
      </w:pPr>
      <w:r w:rsidRPr="00AE237E">
        <w:rPr>
          <w:rFonts w:ascii="Humanst521 BT" w:hAnsi="Humanst521 BT" w:cs="Arial"/>
          <w:b/>
          <w:sz w:val="26"/>
          <w:szCs w:val="26"/>
        </w:rPr>
        <w:t>ARTÍ</w:t>
      </w:r>
      <w:r w:rsidR="00D45E1E" w:rsidRPr="00AE237E">
        <w:rPr>
          <w:rFonts w:ascii="Humanst521 BT" w:hAnsi="Humanst521 BT" w:cs="Arial"/>
          <w:b/>
          <w:sz w:val="26"/>
          <w:szCs w:val="26"/>
        </w:rPr>
        <w:t>CULO 1</w:t>
      </w:r>
      <w:r w:rsidR="00D45E1E" w:rsidRPr="00AE237E">
        <w:rPr>
          <w:rFonts w:ascii="Humanst521 Lt BT" w:hAnsi="Humanst521 Lt BT" w:cs="Arial"/>
          <w:sz w:val="26"/>
          <w:szCs w:val="26"/>
        </w:rPr>
        <w:t>.  La División de Estudios de Postgrado e Investigación (DEPI) de la Facultad de Medicina Veterinaria y Zootecnia (FMVZ) de la Universidad Juárez del Estado de Durango (UJED), es el órgano que tiene a su cargo  los estudios, que se realicen después de la licenci</w:t>
      </w:r>
      <w:r w:rsidR="00877850">
        <w:rPr>
          <w:rFonts w:ascii="Humanst521 Lt BT" w:hAnsi="Humanst521 Lt BT" w:cs="Arial"/>
          <w:sz w:val="26"/>
          <w:szCs w:val="26"/>
        </w:rPr>
        <w:t>atura en el área  de la p</w:t>
      </w:r>
      <w:r w:rsidR="00D45E1E" w:rsidRPr="00AE237E">
        <w:rPr>
          <w:rFonts w:ascii="Humanst521 Lt BT" w:hAnsi="Humanst521 Lt BT" w:cs="Arial"/>
          <w:sz w:val="26"/>
          <w:szCs w:val="26"/>
        </w:rPr>
        <w:t xml:space="preserve">roducción </w:t>
      </w:r>
      <w:r w:rsidR="00877850">
        <w:rPr>
          <w:rFonts w:ascii="Humanst521 Lt BT" w:hAnsi="Humanst521 Lt BT" w:cs="Arial"/>
          <w:sz w:val="26"/>
          <w:szCs w:val="26"/>
        </w:rPr>
        <w:t>a</w:t>
      </w:r>
      <w:r w:rsidR="00D45E1E" w:rsidRPr="00AE237E">
        <w:rPr>
          <w:rFonts w:ascii="Humanst521 Lt BT" w:hAnsi="Humanst521 Lt BT" w:cs="Arial"/>
          <w:sz w:val="26"/>
          <w:szCs w:val="26"/>
        </w:rPr>
        <w:t>nimal y del manejo de los recursos naturales y fauna silvestre; en la modalidad escolarizada, semiescolarizada y/o abierta.</w:t>
      </w:r>
    </w:p>
    <w:p w:rsidR="00D45E1E" w:rsidRPr="00AE237E" w:rsidRDefault="00D45E1E" w:rsidP="00AE237E">
      <w:pPr>
        <w:ind w:left="709" w:hanging="709"/>
        <w:contextualSpacing/>
        <w:jc w:val="both"/>
        <w:rPr>
          <w:rFonts w:ascii="Humanst521 Lt BT" w:hAnsi="Humanst521 Lt BT" w:cs="Arial"/>
          <w:sz w:val="26"/>
          <w:szCs w:val="26"/>
        </w:rPr>
      </w:pPr>
    </w:p>
    <w:p w:rsidR="00D45E1E" w:rsidRPr="00AE237E" w:rsidRDefault="00AE237E" w:rsidP="00AE237E">
      <w:pPr>
        <w:pStyle w:val="Sangra3detindependiente"/>
        <w:tabs>
          <w:tab w:val="clear" w:pos="709"/>
          <w:tab w:val="left" w:pos="0"/>
        </w:tabs>
        <w:spacing w:line="240" w:lineRule="auto"/>
        <w:ind w:left="0" w:firstLine="0"/>
        <w:contextualSpacing/>
        <w:rPr>
          <w:rFonts w:ascii="Humanst521 Lt BT" w:hAnsi="Humanst521 Lt BT"/>
          <w:sz w:val="26"/>
          <w:szCs w:val="26"/>
        </w:rPr>
      </w:pPr>
      <w:r w:rsidRPr="00AE237E">
        <w:rPr>
          <w:rFonts w:ascii="Humanst521 BT" w:hAnsi="Humanst521 BT"/>
          <w:b/>
          <w:sz w:val="26"/>
          <w:szCs w:val="26"/>
        </w:rPr>
        <w:t>ARTÍ</w:t>
      </w:r>
      <w:r w:rsidR="00D45E1E" w:rsidRPr="00AE237E">
        <w:rPr>
          <w:rFonts w:ascii="Humanst521 BT" w:hAnsi="Humanst521 BT"/>
          <w:b/>
          <w:sz w:val="26"/>
          <w:szCs w:val="26"/>
        </w:rPr>
        <w:t>CULO 2</w:t>
      </w:r>
      <w:r w:rsidR="00D45E1E" w:rsidRPr="00AE237E">
        <w:rPr>
          <w:rFonts w:ascii="Humanst521 Lt BT" w:hAnsi="Humanst521 Lt BT"/>
          <w:sz w:val="26"/>
          <w:szCs w:val="26"/>
        </w:rPr>
        <w:t>.  Los objetivos de la División de Estudios de Postgrado e Investigación son los siguientes:</w:t>
      </w:r>
    </w:p>
    <w:p w:rsidR="00D45E1E" w:rsidRPr="00AE237E" w:rsidRDefault="00D45E1E" w:rsidP="00AE237E">
      <w:pPr>
        <w:ind w:left="709" w:hanging="709"/>
        <w:contextualSpacing/>
        <w:jc w:val="both"/>
        <w:rPr>
          <w:rFonts w:ascii="Humanst521 Lt BT" w:hAnsi="Humanst521 Lt BT" w:cs="Arial"/>
          <w:sz w:val="26"/>
          <w:szCs w:val="26"/>
        </w:rPr>
      </w:pPr>
    </w:p>
    <w:p w:rsidR="002C09C9" w:rsidRDefault="00D45E1E" w:rsidP="00283B05">
      <w:pPr>
        <w:pStyle w:val="Prrafodelista"/>
        <w:widowControl/>
        <w:numPr>
          <w:ilvl w:val="0"/>
          <w:numId w:val="31"/>
        </w:numPr>
        <w:autoSpaceDE/>
        <w:autoSpaceDN/>
        <w:adjustRightInd/>
        <w:jc w:val="both"/>
        <w:rPr>
          <w:rFonts w:ascii="Humanst521 Lt BT" w:hAnsi="Humanst521 Lt BT" w:cs="Arial"/>
          <w:sz w:val="26"/>
          <w:szCs w:val="26"/>
        </w:rPr>
      </w:pPr>
      <w:r w:rsidRPr="002C09C9">
        <w:rPr>
          <w:rFonts w:ascii="Humanst521 Lt BT" w:hAnsi="Humanst521 Lt BT" w:cs="Arial"/>
          <w:sz w:val="26"/>
          <w:szCs w:val="26"/>
        </w:rPr>
        <w:t>Contribuir a la formación de profesionistas de alto nivel académico y científico.</w:t>
      </w:r>
    </w:p>
    <w:p w:rsidR="002C09C9" w:rsidRDefault="00D45E1E" w:rsidP="00283B05">
      <w:pPr>
        <w:pStyle w:val="Prrafodelista"/>
        <w:widowControl/>
        <w:numPr>
          <w:ilvl w:val="0"/>
          <w:numId w:val="31"/>
        </w:numPr>
        <w:autoSpaceDE/>
        <w:autoSpaceDN/>
        <w:adjustRightInd/>
        <w:jc w:val="both"/>
        <w:rPr>
          <w:rFonts w:ascii="Humanst521 Lt BT" w:hAnsi="Humanst521 Lt BT" w:cs="Arial"/>
          <w:sz w:val="26"/>
          <w:szCs w:val="26"/>
        </w:rPr>
      </w:pPr>
      <w:r w:rsidRPr="002C09C9">
        <w:rPr>
          <w:rFonts w:ascii="Humanst521 Lt BT" w:hAnsi="Humanst521 Lt BT" w:cs="Arial"/>
          <w:sz w:val="26"/>
          <w:szCs w:val="26"/>
        </w:rPr>
        <w:t xml:space="preserve">Contribuir a la formación de </w:t>
      </w:r>
      <w:r w:rsidR="002C09C9">
        <w:rPr>
          <w:rFonts w:ascii="Humanst521 Lt BT" w:hAnsi="Humanst521 Lt BT" w:cs="Arial"/>
          <w:sz w:val="26"/>
          <w:szCs w:val="26"/>
        </w:rPr>
        <w:t>investigadores que requiere el s</w:t>
      </w:r>
      <w:r w:rsidRPr="002C09C9">
        <w:rPr>
          <w:rFonts w:ascii="Humanst521 Lt BT" w:hAnsi="Humanst521 Lt BT" w:cs="Arial"/>
          <w:sz w:val="26"/>
          <w:szCs w:val="26"/>
        </w:rPr>
        <w:t>ector productivo.</w:t>
      </w:r>
    </w:p>
    <w:p w:rsidR="002C09C9" w:rsidRDefault="00D45E1E" w:rsidP="00283B05">
      <w:pPr>
        <w:pStyle w:val="Prrafodelista"/>
        <w:widowControl/>
        <w:numPr>
          <w:ilvl w:val="0"/>
          <w:numId w:val="31"/>
        </w:numPr>
        <w:autoSpaceDE/>
        <w:autoSpaceDN/>
        <w:adjustRightInd/>
        <w:jc w:val="both"/>
        <w:rPr>
          <w:rFonts w:ascii="Humanst521 Lt BT" w:hAnsi="Humanst521 Lt BT" w:cs="Arial"/>
          <w:sz w:val="26"/>
          <w:szCs w:val="26"/>
        </w:rPr>
      </w:pPr>
      <w:r w:rsidRPr="002C09C9">
        <w:rPr>
          <w:rFonts w:ascii="Humanst521 Lt BT" w:hAnsi="Humanst521 Lt BT" w:cs="Arial"/>
          <w:sz w:val="26"/>
          <w:szCs w:val="26"/>
        </w:rPr>
        <w:t>Promover la formación de profesionales especializados que requiere la estructura productiva mexicana en el campo agropecuario.</w:t>
      </w:r>
    </w:p>
    <w:p w:rsidR="002C09C9" w:rsidRDefault="00D45E1E" w:rsidP="00283B05">
      <w:pPr>
        <w:pStyle w:val="Prrafodelista"/>
        <w:widowControl/>
        <w:numPr>
          <w:ilvl w:val="0"/>
          <w:numId w:val="31"/>
        </w:numPr>
        <w:autoSpaceDE/>
        <w:autoSpaceDN/>
        <w:adjustRightInd/>
        <w:jc w:val="both"/>
        <w:rPr>
          <w:rFonts w:ascii="Humanst521 Lt BT" w:hAnsi="Humanst521 Lt BT" w:cs="Arial"/>
          <w:sz w:val="26"/>
          <w:szCs w:val="26"/>
        </w:rPr>
      </w:pPr>
      <w:r w:rsidRPr="002C09C9">
        <w:rPr>
          <w:rFonts w:ascii="Humanst521 Lt BT" w:hAnsi="Humanst521 Lt BT" w:cs="Arial"/>
          <w:sz w:val="26"/>
          <w:szCs w:val="26"/>
        </w:rPr>
        <w:t>Realizar actividades de investigación según las políticas y lineamientos que establezca el plan de investigación institucional</w:t>
      </w:r>
      <w:r w:rsidR="002C09C9">
        <w:rPr>
          <w:rFonts w:ascii="Humanst521 Lt BT" w:hAnsi="Humanst521 Lt BT" w:cs="Arial"/>
          <w:sz w:val="26"/>
          <w:szCs w:val="26"/>
        </w:rPr>
        <w:t>.</w:t>
      </w:r>
    </w:p>
    <w:p w:rsidR="00D45E1E" w:rsidRPr="002C09C9" w:rsidRDefault="00D45E1E" w:rsidP="00283B05">
      <w:pPr>
        <w:pStyle w:val="Prrafodelista"/>
        <w:widowControl/>
        <w:numPr>
          <w:ilvl w:val="0"/>
          <w:numId w:val="31"/>
        </w:numPr>
        <w:autoSpaceDE/>
        <w:autoSpaceDN/>
        <w:adjustRightInd/>
        <w:jc w:val="both"/>
        <w:rPr>
          <w:rFonts w:ascii="Humanst521 Lt BT" w:hAnsi="Humanst521 Lt BT" w:cs="Arial"/>
          <w:sz w:val="26"/>
          <w:szCs w:val="26"/>
        </w:rPr>
      </w:pPr>
      <w:r w:rsidRPr="002C09C9">
        <w:rPr>
          <w:rFonts w:ascii="Humanst521 Lt BT" w:hAnsi="Humanst521 Lt BT" w:cs="Arial"/>
          <w:sz w:val="26"/>
          <w:szCs w:val="26"/>
        </w:rPr>
        <w:t>Proponer innovaciones tecnológicas en el Sistema Agropecuario Estatal, Regional y Nacional.</w:t>
      </w:r>
    </w:p>
    <w:p w:rsidR="00D45E1E" w:rsidRPr="00AE237E" w:rsidRDefault="00D45E1E" w:rsidP="00AE237E">
      <w:pPr>
        <w:contextualSpacing/>
        <w:rPr>
          <w:rFonts w:ascii="Humanst521 Lt BT" w:hAnsi="Humanst521 Lt BT" w:cs="Arial"/>
          <w:sz w:val="26"/>
          <w:szCs w:val="26"/>
        </w:rPr>
      </w:pPr>
    </w:p>
    <w:p w:rsidR="00D45E1E" w:rsidRPr="00AE237E" w:rsidRDefault="002C09C9" w:rsidP="00877850">
      <w:pPr>
        <w:contextualSpacing/>
        <w:jc w:val="both"/>
        <w:rPr>
          <w:rFonts w:ascii="Humanst521 Lt BT" w:hAnsi="Humanst521 Lt BT" w:cs="Arial"/>
          <w:sz w:val="26"/>
          <w:szCs w:val="26"/>
        </w:rPr>
      </w:pPr>
      <w:r w:rsidRPr="00877850">
        <w:rPr>
          <w:rFonts w:ascii="Humanst521 BT" w:hAnsi="Humanst521 BT" w:cs="Arial"/>
          <w:b/>
          <w:sz w:val="26"/>
          <w:szCs w:val="26"/>
        </w:rPr>
        <w:t>ARTÍ</w:t>
      </w:r>
      <w:r w:rsidR="00D45E1E" w:rsidRPr="00877850">
        <w:rPr>
          <w:rFonts w:ascii="Humanst521 BT" w:hAnsi="Humanst521 BT" w:cs="Arial"/>
          <w:b/>
          <w:sz w:val="26"/>
          <w:szCs w:val="26"/>
        </w:rPr>
        <w:t>CULO 3</w:t>
      </w:r>
      <w:r w:rsidR="00D45E1E" w:rsidRPr="00AE237E">
        <w:rPr>
          <w:rFonts w:ascii="Humanst521 Lt BT" w:hAnsi="Humanst521 Lt BT" w:cs="Arial"/>
          <w:sz w:val="26"/>
          <w:szCs w:val="26"/>
        </w:rPr>
        <w:t>.  La División de Estudios de Postgrado e Investigación ofrecerá formación en los siguientes niveles:</w:t>
      </w:r>
    </w:p>
    <w:p w:rsidR="00D45E1E" w:rsidRPr="00AE237E" w:rsidRDefault="00D45E1E" w:rsidP="00AE237E">
      <w:pPr>
        <w:ind w:left="709" w:hanging="709"/>
        <w:contextualSpacing/>
        <w:jc w:val="both"/>
        <w:rPr>
          <w:rFonts w:ascii="Humanst521 Lt BT" w:hAnsi="Humanst521 Lt BT" w:cs="Arial"/>
          <w:sz w:val="26"/>
          <w:szCs w:val="26"/>
        </w:rPr>
      </w:pPr>
    </w:p>
    <w:p w:rsidR="00877850" w:rsidRDefault="00D45E1E" w:rsidP="00877850">
      <w:pPr>
        <w:pStyle w:val="Prrafodelista"/>
        <w:widowControl/>
        <w:numPr>
          <w:ilvl w:val="0"/>
          <w:numId w:val="32"/>
        </w:numPr>
        <w:autoSpaceDE/>
        <w:autoSpaceDN/>
        <w:adjustRightInd/>
        <w:jc w:val="both"/>
        <w:rPr>
          <w:rFonts w:ascii="Humanst521 Lt BT" w:hAnsi="Humanst521 Lt BT" w:cs="Arial"/>
          <w:sz w:val="26"/>
          <w:szCs w:val="26"/>
        </w:rPr>
      </w:pPr>
      <w:r w:rsidRPr="00877850">
        <w:rPr>
          <w:rFonts w:ascii="Humanst521 Lt BT" w:hAnsi="Humanst521 Lt BT" w:cs="Arial"/>
          <w:sz w:val="26"/>
          <w:szCs w:val="26"/>
        </w:rPr>
        <w:t>Especialización</w:t>
      </w:r>
    </w:p>
    <w:p w:rsidR="00877850" w:rsidRDefault="00D45E1E" w:rsidP="00877850">
      <w:pPr>
        <w:pStyle w:val="Prrafodelista"/>
        <w:widowControl/>
        <w:numPr>
          <w:ilvl w:val="0"/>
          <w:numId w:val="32"/>
        </w:numPr>
        <w:autoSpaceDE/>
        <w:autoSpaceDN/>
        <w:adjustRightInd/>
        <w:jc w:val="both"/>
        <w:rPr>
          <w:rFonts w:ascii="Humanst521 Lt BT" w:hAnsi="Humanst521 Lt BT" w:cs="Arial"/>
          <w:sz w:val="26"/>
          <w:szCs w:val="26"/>
        </w:rPr>
      </w:pPr>
      <w:r w:rsidRPr="00877850">
        <w:rPr>
          <w:rFonts w:ascii="Humanst521 Lt BT" w:hAnsi="Humanst521 Lt BT" w:cs="Arial"/>
          <w:sz w:val="26"/>
          <w:szCs w:val="26"/>
        </w:rPr>
        <w:t>Maestría</w:t>
      </w:r>
    </w:p>
    <w:p w:rsidR="00D45E1E" w:rsidRPr="00877850" w:rsidRDefault="00D45E1E" w:rsidP="00877850">
      <w:pPr>
        <w:pStyle w:val="Prrafodelista"/>
        <w:widowControl/>
        <w:numPr>
          <w:ilvl w:val="0"/>
          <w:numId w:val="32"/>
        </w:numPr>
        <w:autoSpaceDE/>
        <w:autoSpaceDN/>
        <w:adjustRightInd/>
        <w:jc w:val="both"/>
        <w:rPr>
          <w:rFonts w:ascii="Humanst521 Lt BT" w:hAnsi="Humanst521 Lt BT" w:cs="Arial"/>
          <w:sz w:val="26"/>
          <w:szCs w:val="26"/>
        </w:rPr>
      </w:pPr>
      <w:r w:rsidRPr="00877850">
        <w:rPr>
          <w:rFonts w:ascii="Humanst521 Lt BT" w:hAnsi="Humanst521 Lt BT" w:cs="Arial"/>
          <w:sz w:val="26"/>
          <w:szCs w:val="26"/>
        </w:rPr>
        <w:t>Doctorado</w:t>
      </w:r>
    </w:p>
    <w:p w:rsidR="00D45E1E" w:rsidRPr="00AE237E" w:rsidRDefault="00D45E1E" w:rsidP="00AE237E">
      <w:pPr>
        <w:contextualSpacing/>
        <w:jc w:val="both"/>
        <w:rPr>
          <w:rFonts w:ascii="Humanst521 Lt BT" w:hAnsi="Humanst521 Lt BT" w:cs="Arial"/>
          <w:sz w:val="26"/>
          <w:szCs w:val="26"/>
        </w:rPr>
      </w:pPr>
    </w:p>
    <w:p w:rsidR="00D45E1E" w:rsidRPr="00AE237E" w:rsidRDefault="00877850" w:rsidP="00877850">
      <w:pPr>
        <w:contextualSpacing/>
        <w:jc w:val="both"/>
        <w:rPr>
          <w:rFonts w:ascii="Humanst521 Lt BT" w:hAnsi="Humanst521 Lt BT" w:cs="Arial"/>
          <w:sz w:val="26"/>
          <w:szCs w:val="26"/>
        </w:rPr>
      </w:pPr>
      <w:r>
        <w:rPr>
          <w:rFonts w:ascii="Humanst521 BT" w:hAnsi="Humanst521 BT" w:cs="Arial"/>
          <w:b/>
          <w:sz w:val="26"/>
          <w:szCs w:val="26"/>
        </w:rPr>
        <w:t>ARTÍ</w:t>
      </w:r>
      <w:r w:rsidR="00D45E1E" w:rsidRPr="00877850">
        <w:rPr>
          <w:rFonts w:ascii="Humanst521 BT" w:hAnsi="Humanst521 BT" w:cs="Arial"/>
          <w:b/>
          <w:sz w:val="26"/>
          <w:szCs w:val="26"/>
        </w:rPr>
        <w:t>CULO 4</w:t>
      </w:r>
      <w:r>
        <w:rPr>
          <w:rFonts w:ascii="Humanst521 Lt BT" w:hAnsi="Humanst521 Lt BT" w:cs="Arial"/>
          <w:sz w:val="26"/>
          <w:szCs w:val="26"/>
        </w:rPr>
        <w:t xml:space="preserve">. </w:t>
      </w:r>
      <w:r w:rsidR="00D45E1E" w:rsidRPr="00AE237E">
        <w:rPr>
          <w:rFonts w:ascii="Humanst521 Lt BT" w:hAnsi="Humanst521 Lt BT" w:cs="Arial"/>
          <w:sz w:val="26"/>
          <w:szCs w:val="26"/>
        </w:rPr>
        <w:t>Adicionalmente se podrán impartir cursos de actuali</w:t>
      </w:r>
      <w:r>
        <w:rPr>
          <w:rFonts w:ascii="Humanst521 Lt BT" w:hAnsi="Humanst521 Lt BT" w:cs="Arial"/>
          <w:sz w:val="26"/>
          <w:szCs w:val="26"/>
        </w:rPr>
        <w:t xml:space="preserve">zación y de educación continua, </w:t>
      </w:r>
      <w:r w:rsidR="00D45E1E" w:rsidRPr="00AE237E">
        <w:rPr>
          <w:rFonts w:ascii="Humanst521 Lt BT" w:hAnsi="Humanst521 Lt BT" w:cs="Arial"/>
          <w:sz w:val="26"/>
          <w:szCs w:val="26"/>
        </w:rPr>
        <w:t>cuyos objetivos fundamentales son el ofrecer a los profesionales la oportunidad de conocer los avances científicos en las distintas áreas del conocimiento.</w:t>
      </w:r>
    </w:p>
    <w:p w:rsidR="00D45E1E" w:rsidRPr="00AE237E" w:rsidRDefault="00D45E1E" w:rsidP="00877850">
      <w:pPr>
        <w:contextualSpacing/>
        <w:jc w:val="both"/>
        <w:rPr>
          <w:rFonts w:ascii="Humanst521 Lt BT" w:hAnsi="Humanst521 Lt BT" w:cs="Arial"/>
          <w:sz w:val="26"/>
          <w:szCs w:val="26"/>
        </w:rPr>
      </w:pPr>
      <w:r w:rsidRPr="00877850">
        <w:rPr>
          <w:rFonts w:ascii="Humanst521 BT" w:hAnsi="Humanst521 BT" w:cs="Arial"/>
          <w:b/>
          <w:sz w:val="26"/>
          <w:szCs w:val="26"/>
        </w:rPr>
        <w:lastRenderedPageBreak/>
        <w:t>ARTICULO 5</w:t>
      </w:r>
      <w:r w:rsidRPr="00AE237E">
        <w:rPr>
          <w:rFonts w:ascii="Humanst521 Lt BT" w:hAnsi="Humanst521 Lt BT" w:cs="Arial"/>
          <w:sz w:val="26"/>
          <w:szCs w:val="26"/>
        </w:rPr>
        <w:t>.  Los cursos de especialización tienen como objeto preparar a los profesionales en las distintas ramas de las ciencias agropecuarias con un enfoque eminentemente aplicativo y de profundización académica. No confiere grado académico s</w:t>
      </w:r>
      <w:r w:rsidR="00A831F7">
        <w:rPr>
          <w:rFonts w:ascii="Humanst521 Lt BT" w:hAnsi="Humanst521 Lt BT" w:cs="Arial"/>
          <w:sz w:val="26"/>
          <w:szCs w:val="26"/>
        </w:rPr>
        <w:t>ó</w:t>
      </w:r>
      <w:r w:rsidRPr="00AE237E">
        <w:rPr>
          <w:rFonts w:ascii="Humanst521 Lt BT" w:hAnsi="Humanst521 Lt BT" w:cs="Arial"/>
          <w:sz w:val="26"/>
          <w:szCs w:val="26"/>
        </w:rPr>
        <w:t>lo se otorga el diploma correspondiente.</w:t>
      </w:r>
    </w:p>
    <w:p w:rsidR="00D45E1E" w:rsidRPr="00AE237E" w:rsidRDefault="00D45E1E" w:rsidP="00AE237E">
      <w:pPr>
        <w:ind w:hanging="709"/>
        <w:contextualSpacing/>
        <w:jc w:val="both"/>
        <w:rPr>
          <w:rFonts w:ascii="Humanst521 Lt BT" w:hAnsi="Humanst521 Lt BT" w:cs="Arial"/>
          <w:sz w:val="26"/>
          <w:szCs w:val="26"/>
        </w:rPr>
      </w:pPr>
    </w:p>
    <w:p w:rsidR="00D45E1E" w:rsidRPr="00AE237E" w:rsidRDefault="00416D92" w:rsidP="00416D92">
      <w:pPr>
        <w:contextualSpacing/>
        <w:jc w:val="both"/>
        <w:rPr>
          <w:rFonts w:ascii="Humanst521 Lt BT" w:hAnsi="Humanst521 Lt BT" w:cs="Arial"/>
          <w:sz w:val="26"/>
          <w:szCs w:val="26"/>
        </w:rPr>
      </w:pPr>
      <w:r>
        <w:rPr>
          <w:rFonts w:ascii="Humanst521 BT" w:hAnsi="Humanst521 BT" w:cs="Arial"/>
          <w:b/>
          <w:sz w:val="26"/>
          <w:szCs w:val="26"/>
        </w:rPr>
        <w:t>ARTÍ</w:t>
      </w:r>
      <w:r w:rsidR="00D45E1E" w:rsidRPr="00416D92">
        <w:rPr>
          <w:rFonts w:ascii="Humanst521 BT" w:hAnsi="Humanst521 BT" w:cs="Arial"/>
          <w:b/>
          <w:sz w:val="26"/>
          <w:szCs w:val="26"/>
        </w:rPr>
        <w:t>CULO 6</w:t>
      </w:r>
      <w:r w:rsidR="00D45E1E" w:rsidRPr="00AE237E">
        <w:rPr>
          <w:rFonts w:ascii="Humanst521 Lt BT" w:hAnsi="Humanst521 Lt BT" w:cs="Arial"/>
          <w:sz w:val="26"/>
          <w:szCs w:val="26"/>
        </w:rPr>
        <w:t>. Los estudios de Maestría tienen como propósito desarrollar profesionales con capacidad de incursionar en el ámbito de la Universidad innovadora de a</w:t>
      </w:r>
      <w:r w:rsidR="006F43BB">
        <w:rPr>
          <w:rFonts w:ascii="Humanst521 Lt BT" w:hAnsi="Humanst521 Lt BT" w:cs="Arial"/>
          <w:sz w:val="26"/>
          <w:szCs w:val="26"/>
        </w:rPr>
        <w:t>nálisis e incorporación a la prá</w:t>
      </w:r>
      <w:r w:rsidR="00D45E1E" w:rsidRPr="00AE237E">
        <w:rPr>
          <w:rFonts w:ascii="Humanst521 Lt BT" w:hAnsi="Humanst521 Lt BT" w:cs="Arial"/>
          <w:sz w:val="26"/>
          <w:szCs w:val="26"/>
        </w:rPr>
        <w:t>ctica de los avances de las ciencias agropecuarias a través del conocimiento y domini</w:t>
      </w:r>
      <w:r w:rsidR="006F43BB">
        <w:rPr>
          <w:rFonts w:ascii="Humanst521 Lt BT" w:hAnsi="Humanst521 Lt BT" w:cs="Arial"/>
          <w:sz w:val="26"/>
          <w:szCs w:val="26"/>
        </w:rPr>
        <w:t xml:space="preserve">o del proceso de investigación </w:t>
      </w:r>
      <w:r w:rsidR="00D45E1E" w:rsidRPr="00AE237E">
        <w:rPr>
          <w:rFonts w:ascii="Humanst521 Lt BT" w:hAnsi="Humanst521 Lt BT" w:cs="Arial"/>
          <w:sz w:val="26"/>
          <w:szCs w:val="26"/>
        </w:rPr>
        <w:t xml:space="preserve">científico existente. </w:t>
      </w:r>
    </w:p>
    <w:p w:rsidR="00D45E1E" w:rsidRPr="00AE237E" w:rsidRDefault="00D45E1E" w:rsidP="00AE237E">
      <w:pPr>
        <w:ind w:hanging="709"/>
        <w:contextualSpacing/>
        <w:jc w:val="both"/>
        <w:rPr>
          <w:rFonts w:ascii="Humanst521 Lt BT" w:hAnsi="Humanst521 Lt BT" w:cs="Arial"/>
          <w:sz w:val="26"/>
          <w:szCs w:val="26"/>
        </w:rPr>
      </w:pPr>
    </w:p>
    <w:p w:rsidR="00D45E1E" w:rsidRPr="00AE237E" w:rsidRDefault="00A831F7" w:rsidP="00A831F7">
      <w:pPr>
        <w:contextualSpacing/>
        <w:jc w:val="both"/>
        <w:rPr>
          <w:rFonts w:ascii="Humanst521 Lt BT" w:hAnsi="Humanst521 Lt BT" w:cs="Arial"/>
          <w:sz w:val="26"/>
          <w:szCs w:val="26"/>
        </w:rPr>
      </w:pPr>
      <w:r>
        <w:rPr>
          <w:rFonts w:ascii="Humanst521 BT" w:hAnsi="Humanst521 BT" w:cs="Arial"/>
          <w:b/>
          <w:sz w:val="26"/>
          <w:szCs w:val="26"/>
        </w:rPr>
        <w:t>ARTÍ</w:t>
      </w:r>
      <w:r w:rsidR="00D45E1E" w:rsidRPr="00A831F7">
        <w:rPr>
          <w:rFonts w:ascii="Humanst521 BT" w:hAnsi="Humanst521 BT" w:cs="Arial"/>
          <w:b/>
          <w:sz w:val="26"/>
          <w:szCs w:val="26"/>
        </w:rPr>
        <w:t>CULO 7</w:t>
      </w:r>
      <w:r w:rsidR="00D45E1E" w:rsidRPr="00AE237E">
        <w:rPr>
          <w:rFonts w:ascii="Humanst521 Lt BT" w:hAnsi="Humanst521 Lt BT" w:cs="Arial"/>
          <w:sz w:val="26"/>
          <w:szCs w:val="26"/>
        </w:rPr>
        <w:t xml:space="preserve">. Los estudios de Doctorado en la FMVZ tienen como finalidad preparar recursos humanos capaces de diseñar y conducir investigaciones mediante las cuales se analice, evalúe y modifique el conocimiento científico existente. Este grado incluye la formación sólida en la construcción de conocimiento teórico, conceptual y metodológico en la producción agropecuaria y la medicina veterinaria.  </w:t>
      </w:r>
    </w:p>
    <w:p w:rsidR="00D45E1E" w:rsidRPr="00AE237E" w:rsidRDefault="00D45E1E" w:rsidP="00AE237E">
      <w:pPr>
        <w:ind w:left="709" w:hanging="709"/>
        <w:contextualSpacing/>
        <w:jc w:val="both"/>
        <w:rPr>
          <w:rFonts w:ascii="Humanst521 Lt BT" w:hAnsi="Humanst521 Lt BT" w:cs="Arial"/>
          <w:sz w:val="26"/>
          <w:szCs w:val="26"/>
        </w:rPr>
      </w:pPr>
    </w:p>
    <w:p w:rsidR="00D45E1E" w:rsidRPr="00AE237E" w:rsidRDefault="00A831F7" w:rsidP="00A831F7">
      <w:pPr>
        <w:contextualSpacing/>
        <w:jc w:val="both"/>
        <w:rPr>
          <w:rFonts w:ascii="Humanst521 Lt BT" w:hAnsi="Humanst521 Lt BT" w:cs="Arial"/>
          <w:sz w:val="26"/>
          <w:szCs w:val="26"/>
        </w:rPr>
      </w:pPr>
      <w:r>
        <w:rPr>
          <w:rFonts w:ascii="Humanst521 BT" w:hAnsi="Humanst521 BT" w:cs="Arial"/>
          <w:b/>
          <w:sz w:val="26"/>
          <w:szCs w:val="26"/>
        </w:rPr>
        <w:t>ARTÍ</w:t>
      </w:r>
      <w:r w:rsidR="00D45E1E" w:rsidRPr="00A831F7">
        <w:rPr>
          <w:rFonts w:ascii="Humanst521 BT" w:hAnsi="Humanst521 BT" w:cs="Arial"/>
          <w:b/>
          <w:sz w:val="26"/>
          <w:szCs w:val="26"/>
        </w:rPr>
        <w:t>CULO 8</w:t>
      </w:r>
      <w:r w:rsidR="00D45E1E" w:rsidRPr="00AE237E">
        <w:rPr>
          <w:rFonts w:ascii="Humanst521 Lt BT" w:hAnsi="Humanst521 Lt BT" w:cs="Arial"/>
          <w:sz w:val="26"/>
          <w:szCs w:val="26"/>
        </w:rPr>
        <w:t>. La incorporación de entidades académicas o de programas de postgrado deberá contar con la aprobación de los órganos colegiados correspondientes (Academia, Consejo de Postgrado y Junta Directiva)</w:t>
      </w:r>
    </w:p>
    <w:p w:rsidR="00D45E1E" w:rsidRPr="00AE237E" w:rsidRDefault="00D45E1E" w:rsidP="00A831F7">
      <w:pPr>
        <w:contextualSpacing/>
        <w:rPr>
          <w:rFonts w:ascii="Humanst521 Lt BT" w:hAnsi="Humanst521 Lt BT" w:cs="Arial"/>
          <w:sz w:val="26"/>
          <w:szCs w:val="26"/>
        </w:rPr>
      </w:pPr>
    </w:p>
    <w:p w:rsidR="00D45E1E" w:rsidRPr="00AE237E" w:rsidRDefault="00D45E1E" w:rsidP="00A831F7">
      <w:pPr>
        <w:contextualSpacing/>
        <w:rPr>
          <w:rFonts w:ascii="Humanst521 Lt BT" w:hAnsi="Humanst521 Lt BT" w:cs="Arial"/>
          <w:sz w:val="26"/>
          <w:szCs w:val="26"/>
        </w:rPr>
      </w:pPr>
    </w:p>
    <w:p w:rsidR="00D45E1E" w:rsidRPr="00A831F7" w:rsidRDefault="00D45E1E" w:rsidP="00AE237E">
      <w:pPr>
        <w:pStyle w:val="Ttulo5"/>
        <w:spacing w:line="240" w:lineRule="auto"/>
        <w:ind w:hanging="709"/>
        <w:contextualSpacing/>
        <w:rPr>
          <w:rFonts w:ascii="Futura Md BT" w:hAnsi="Futura Md BT" w:cs="Arial"/>
          <w:sz w:val="28"/>
          <w:szCs w:val="28"/>
        </w:rPr>
      </w:pPr>
      <w:r w:rsidRPr="00A831F7">
        <w:rPr>
          <w:rFonts w:ascii="Futura Md BT" w:hAnsi="Futura Md BT" w:cs="Arial"/>
          <w:sz w:val="28"/>
          <w:szCs w:val="28"/>
        </w:rPr>
        <w:t>CAPITULO SEGUNDO</w:t>
      </w:r>
    </w:p>
    <w:p w:rsidR="00D45E1E" w:rsidRPr="00A831F7" w:rsidRDefault="00D45E1E" w:rsidP="00A831F7">
      <w:pPr>
        <w:pStyle w:val="Ttulo1"/>
        <w:spacing w:line="240" w:lineRule="auto"/>
        <w:ind w:firstLine="0"/>
        <w:contextualSpacing/>
        <w:rPr>
          <w:rFonts w:ascii="Humanst521 BT" w:hAnsi="Humanst521 BT" w:cs="Arial"/>
          <w:spacing w:val="20"/>
          <w:sz w:val="26"/>
          <w:szCs w:val="26"/>
        </w:rPr>
      </w:pPr>
      <w:r w:rsidRPr="00A831F7">
        <w:rPr>
          <w:rFonts w:ascii="Humanst521 BT" w:hAnsi="Humanst521 BT" w:cs="Arial"/>
          <w:spacing w:val="20"/>
          <w:sz w:val="26"/>
          <w:szCs w:val="26"/>
        </w:rPr>
        <w:t>ORGANIZACIÓN ACADÉMICO-ADMINISTRATIVA</w:t>
      </w:r>
    </w:p>
    <w:p w:rsidR="00D45E1E" w:rsidRPr="00AE237E" w:rsidRDefault="00D45E1E" w:rsidP="00A831F7">
      <w:pPr>
        <w:contextualSpacing/>
        <w:rPr>
          <w:rFonts w:ascii="Humanst521 Lt BT" w:hAnsi="Humanst521 Lt BT" w:cs="Arial"/>
          <w:sz w:val="26"/>
          <w:szCs w:val="26"/>
        </w:rPr>
      </w:pPr>
    </w:p>
    <w:p w:rsidR="00D45E1E" w:rsidRPr="00AE237E" w:rsidRDefault="00A831F7" w:rsidP="00A831F7">
      <w:pPr>
        <w:contextualSpacing/>
        <w:jc w:val="both"/>
        <w:rPr>
          <w:rFonts w:ascii="Humanst521 Lt BT" w:hAnsi="Humanst521 Lt BT" w:cs="Arial"/>
          <w:sz w:val="26"/>
          <w:szCs w:val="26"/>
        </w:rPr>
      </w:pPr>
      <w:r>
        <w:rPr>
          <w:rFonts w:ascii="Humanst521 BT" w:hAnsi="Humanst521 BT" w:cs="Arial"/>
          <w:b/>
          <w:sz w:val="26"/>
          <w:szCs w:val="26"/>
        </w:rPr>
        <w:t>ARTÍ</w:t>
      </w:r>
      <w:r w:rsidR="00D45E1E" w:rsidRPr="00A831F7">
        <w:rPr>
          <w:rFonts w:ascii="Humanst521 BT" w:hAnsi="Humanst521 BT" w:cs="Arial"/>
          <w:b/>
          <w:sz w:val="26"/>
          <w:szCs w:val="26"/>
        </w:rPr>
        <w:t>CULO 9</w:t>
      </w:r>
      <w:r w:rsidR="00D45E1E" w:rsidRPr="00AE237E">
        <w:rPr>
          <w:rFonts w:ascii="Humanst521 Lt BT" w:hAnsi="Humanst521 Lt BT" w:cs="Arial"/>
          <w:sz w:val="26"/>
          <w:szCs w:val="26"/>
        </w:rPr>
        <w:t>. La División de Estudios de Postgrado e Investigación depende directamente de la Dirección de la Facultad de Medicina Veterinaria y Zootecnia de la Universidad Juárez del Estado de Durango.</w:t>
      </w:r>
    </w:p>
    <w:p w:rsidR="00D45E1E" w:rsidRPr="00AE237E" w:rsidRDefault="00D45E1E" w:rsidP="00AE237E">
      <w:pPr>
        <w:ind w:left="709" w:hanging="709"/>
        <w:contextualSpacing/>
        <w:jc w:val="both"/>
        <w:rPr>
          <w:rFonts w:ascii="Humanst521 Lt BT" w:hAnsi="Humanst521 Lt BT" w:cs="Arial"/>
          <w:sz w:val="26"/>
          <w:szCs w:val="26"/>
        </w:rPr>
      </w:pPr>
    </w:p>
    <w:p w:rsidR="00D45E1E" w:rsidRPr="00AE237E" w:rsidRDefault="00D45E1E" w:rsidP="00A831F7">
      <w:pPr>
        <w:contextualSpacing/>
        <w:jc w:val="both"/>
        <w:rPr>
          <w:rFonts w:ascii="Humanst521 Lt BT" w:hAnsi="Humanst521 Lt BT" w:cs="Arial"/>
          <w:sz w:val="26"/>
          <w:szCs w:val="26"/>
        </w:rPr>
      </w:pPr>
      <w:r w:rsidRPr="00A831F7">
        <w:rPr>
          <w:rFonts w:ascii="Humanst521 BT" w:hAnsi="Humanst521 BT" w:cs="Arial"/>
          <w:b/>
          <w:sz w:val="26"/>
          <w:szCs w:val="26"/>
        </w:rPr>
        <w:t>ARTICULO 10</w:t>
      </w:r>
      <w:r w:rsidRPr="00AE237E">
        <w:rPr>
          <w:rFonts w:ascii="Humanst521 Lt BT" w:hAnsi="Humanst521 Lt BT" w:cs="Arial"/>
          <w:sz w:val="26"/>
          <w:szCs w:val="26"/>
        </w:rPr>
        <w:t>.  La División de Estudios de Postgrado e Investigación estará integrada por:</w:t>
      </w:r>
    </w:p>
    <w:p w:rsidR="00D45E1E" w:rsidRPr="00AE237E" w:rsidRDefault="00D45E1E" w:rsidP="00AE237E">
      <w:pPr>
        <w:ind w:left="709" w:hanging="709"/>
        <w:contextualSpacing/>
        <w:jc w:val="both"/>
        <w:rPr>
          <w:rFonts w:ascii="Humanst521 Lt BT" w:hAnsi="Humanst521 Lt BT" w:cs="Arial"/>
          <w:sz w:val="26"/>
          <w:szCs w:val="26"/>
        </w:rPr>
      </w:pPr>
    </w:p>
    <w:p w:rsidR="00A831F7" w:rsidRDefault="00D45E1E" w:rsidP="00A831F7">
      <w:pPr>
        <w:pStyle w:val="Prrafodelista"/>
        <w:widowControl/>
        <w:numPr>
          <w:ilvl w:val="0"/>
          <w:numId w:val="33"/>
        </w:numPr>
        <w:autoSpaceDE/>
        <w:autoSpaceDN/>
        <w:adjustRightInd/>
        <w:jc w:val="both"/>
        <w:rPr>
          <w:rFonts w:ascii="Humanst521 Lt BT" w:hAnsi="Humanst521 Lt BT" w:cs="Arial"/>
          <w:sz w:val="26"/>
          <w:szCs w:val="26"/>
        </w:rPr>
      </w:pPr>
      <w:r w:rsidRPr="00A831F7">
        <w:rPr>
          <w:rFonts w:ascii="Humanst521 Lt BT" w:hAnsi="Humanst521 Lt BT" w:cs="Arial"/>
          <w:sz w:val="26"/>
          <w:szCs w:val="26"/>
        </w:rPr>
        <w:t>El Director de la FMVZ</w:t>
      </w:r>
      <w:r w:rsidR="00A831F7" w:rsidRPr="00A831F7">
        <w:rPr>
          <w:rFonts w:ascii="Humanst521 Lt BT" w:hAnsi="Humanst521 Lt BT" w:cs="Arial"/>
          <w:sz w:val="26"/>
          <w:szCs w:val="26"/>
        </w:rPr>
        <w:t>.</w:t>
      </w:r>
    </w:p>
    <w:p w:rsidR="00A831F7" w:rsidRDefault="00D45E1E" w:rsidP="00A831F7">
      <w:pPr>
        <w:pStyle w:val="Prrafodelista"/>
        <w:widowControl/>
        <w:numPr>
          <w:ilvl w:val="0"/>
          <w:numId w:val="33"/>
        </w:numPr>
        <w:autoSpaceDE/>
        <w:autoSpaceDN/>
        <w:adjustRightInd/>
        <w:jc w:val="both"/>
        <w:rPr>
          <w:rFonts w:ascii="Humanst521 Lt BT" w:hAnsi="Humanst521 Lt BT" w:cs="Arial"/>
          <w:sz w:val="26"/>
          <w:szCs w:val="26"/>
        </w:rPr>
      </w:pPr>
      <w:r w:rsidRPr="00A831F7">
        <w:rPr>
          <w:rFonts w:ascii="Humanst521 Lt BT" w:hAnsi="Humanst521 Lt BT" w:cs="Arial"/>
          <w:sz w:val="26"/>
          <w:szCs w:val="26"/>
        </w:rPr>
        <w:t>El Jefe de la DEPI</w:t>
      </w:r>
      <w:r w:rsidR="00A831F7" w:rsidRPr="00A831F7">
        <w:rPr>
          <w:rFonts w:ascii="Humanst521 Lt BT" w:hAnsi="Humanst521 Lt BT" w:cs="Arial"/>
          <w:sz w:val="26"/>
          <w:szCs w:val="26"/>
        </w:rPr>
        <w:t>.</w:t>
      </w:r>
    </w:p>
    <w:p w:rsidR="00A831F7" w:rsidRDefault="00D45E1E" w:rsidP="00A831F7">
      <w:pPr>
        <w:pStyle w:val="Prrafodelista"/>
        <w:widowControl/>
        <w:numPr>
          <w:ilvl w:val="0"/>
          <w:numId w:val="33"/>
        </w:numPr>
        <w:autoSpaceDE/>
        <w:autoSpaceDN/>
        <w:adjustRightInd/>
        <w:jc w:val="both"/>
        <w:rPr>
          <w:rFonts w:ascii="Humanst521 Lt BT" w:hAnsi="Humanst521 Lt BT" w:cs="Arial"/>
          <w:sz w:val="26"/>
          <w:szCs w:val="26"/>
        </w:rPr>
      </w:pPr>
      <w:r w:rsidRPr="00A831F7">
        <w:rPr>
          <w:rFonts w:ascii="Humanst521 Lt BT" w:hAnsi="Humanst521 Lt BT" w:cs="Arial"/>
          <w:sz w:val="26"/>
          <w:szCs w:val="26"/>
        </w:rPr>
        <w:t>El Consejo Académico de Postgrado</w:t>
      </w:r>
      <w:r w:rsidR="00A831F7" w:rsidRPr="00A831F7">
        <w:rPr>
          <w:rFonts w:ascii="Humanst521 Lt BT" w:hAnsi="Humanst521 Lt BT" w:cs="Arial"/>
          <w:sz w:val="26"/>
          <w:szCs w:val="26"/>
        </w:rPr>
        <w:t>.</w:t>
      </w:r>
    </w:p>
    <w:p w:rsidR="00A831F7" w:rsidRDefault="00A831F7" w:rsidP="00A831F7">
      <w:pPr>
        <w:pStyle w:val="Prrafodelista"/>
        <w:widowControl/>
        <w:numPr>
          <w:ilvl w:val="0"/>
          <w:numId w:val="33"/>
        </w:numPr>
        <w:autoSpaceDE/>
        <w:autoSpaceDN/>
        <w:adjustRightInd/>
        <w:jc w:val="both"/>
        <w:rPr>
          <w:rFonts w:ascii="Humanst521 Lt BT" w:hAnsi="Humanst521 Lt BT" w:cs="Arial"/>
          <w:sz w:val="26"/>
          <w:szCs w:val="26"/>
        </w:rPr>
      </w:pPr>
      <w:r>
        <w:rPr>
          <w:rFonts w:ascii="Humanst521 Lt BT" w:hAnsi="Humanst521 Lt BT" w:cs="Arial"/>
          <w:sz w:val="26"/>
          <w:szCs w:val="26"/>
        </w:rPr>
        <w:t>Los c</w:t>
      </w:r>
      <w:r w:rsidRPr="00A831F7">
        <w:rPr>
          <w:rFonts w:ascii="Humanst521 Lt BT" w:hAnsi="Humanst521 Lt BT" w:cs="Arial"/>
          <w:sz w:val="26"/>
          <w:szCs w:val="26"/>
        </w:rPr>
        <w:t>oordinadores A</w:t>
      </w:r>
      <w:r w:rsidR="00D45E1E" w:rsidRPr="00A831F7">
        <w:rPr>
          <w:rFonts w:ascii="Humanst521 Lt BT" w:hAnsi="Humanst521 Lt BT" w:cs="Arial"/>
          <w:sz w:val="26"/>
          <w:szCs w:val="26"/>
        </w:rPr>
        <w:t>cadémico y de Investigación</w:t>
      </w:r>
      <w:r w:rsidRPr="00A831F7">
        <w:rPr>
          <w:rFonts w:ascii="Humanst521 Lt BT" w:hAnsi="Humanst521 Lt BT" w:cs="Arial"/>
          <w:sz w:val="26"/>
          <w:szCs w:val="26"/>
        </w:rPr>
        <w:t>.</w:t>
      </w:r>
    </w:p>
    <w:p w:rsidR="00A831F7" w:rsidRDefault="00A831F7" w:rsidP="00A831F7">
      <w:pPr>
        <w:pStyle w:val="Prrafodelista"/>
        <w:widowControl/>
        <w:numPr>
          <w:ilvl w:val="0"/>
          <w:numId w:val="33"/>
        </w:numPr>
        <w:autoSpaceDE/>
        <w:autoSpaceDN/>
        <w:adjustRightInd/>
        <w:jc w:val="both"/>
        <w:rPr>
          <w:rFonts w:ascii="Humanst521 Lt BT" w:hAnsi="Humanst521 Lt BT" w:cs="Arial"/>
          <w:sz w:val="26"/>
          <w:szCs w:val="26"/>
        </w:rPr>
      </w:pPr>
      <w:r>
        <w:rPr>
          <w:rFonts w:ascii="Humanst521 Lt BT" w:hAnsi="Humanst521 Lt BT" w:cs="Arial"/>
          <w:sz w:val="26"/>
          <w:szCs w:val="26"/>
        </w:rPr>
        <w:t>Los coordinadores de programas a</w:t>
      </w:r>
      <w:r w:rsidR="00D45E1E" w:rsidRPr="00A831F7">
        <w:rPr>
          <w:rFonts w:ascii="Humanst521 Lt BT" w:hAnsi="Humanst521 Lt BT" w:cs="Arial"/>
          <w:sz w:val="26"/>
          <w:szCs w:val="26"/>
        </w:rPr>
        <w:t>cadémicos.</w:t>
      </w:r>
    </w:p>
    <w:p w:rsidR="00A831F7" w:rsidRDefault="00A831F7" w:rsidP="00A831F7">
      <w:pPr>
        <w:pStyle w:val="Prrafodelista"/>
        <w:widowControl/>
        <w:numPr>
          <w:ilvl w:val="0"/>
          <w:numId w:val="33"/>
        </w:numPr>
        <w:autoSpaceDE/>
        <w:autoSpaceDN/>
        <w:adjustRightInd/>
        <w:jc w:val="both"/>
        <w:rPr>
          <w:rFonts w:ascii="Humanst521 Lt BT" w:hAnsi="Humanst521 Lt BT" w:cs="Arial"/>
          <w:sz w:val="26"/>
          <w:szCs w:val="26"/>
        </w:rPr>
      </w:pPr>
      <w:r>
        <w:rPr>
          <w:rFonts w:ascii="Humanst521 Lt BT" w:hAnsi="Humanst521 Lt BT" w:cs="Arial"/>
          <w:sz w:val="26"/>
          <w:szCs w:val="26"/>
        </w:rPr>
        <w:t>Las academias de p</w:t>
      </w:r>
      <w:r w:rsidR="00D45E1E" w:rsidRPr="00A831F7">
        <w:rPr>
          <w:rFonts w:ascii="Humanst521 Lt BT" w:hAnsi="Humanst521 Lt BT" w:cs="Arial"/>
          <w:sz w:val="26"/>
          <w:szCs w:val="26"/>
        </w:rPr>
        <w:t>ostgrado</w:t>
      </w:r>
      <w:r w:rsidRPr="00A831F7">
        <w:rPr>
          <w:rFonts w:ascii="Humanst521 Lt BT" w:hAnsi="Humanst521 Lt BT" w:cs="Arial"/>
          <w:sz w:val="26"/>
          <w:szCs w:val="26"/>
        </w:rPr>
        <w:t>.</w:t>
      </w:r>
    </w:p>
    <w:p w:rsidR="00A831F7" w:rsidRDefault="00D45E1E" w:rsidP="00A831F7">
      <w:pPr>
        <w:pStyle w:val="Prrafodelista"/>
        <w:widowControl/>
        <w:numPr>
          <w:ilvl w:val="0"/>
          <w:numId w:val="33"/>
        </w:numPr>
        <w:autoSpaceDE/>
        <w:autoSpaceDN/>
        <w:adjustRightInd/>
        <w:jc w:val="both"/>
        <w:rPr>
          <w:rFonts w:ascii="Humanst521 Lt BT" w:hAnsi="Humanst521 Lt BT" w:cs="Arial"/>
          <w:sz w:val="26"/>
          <w:szCs w:val="26"/>
        </w:rPr>
      </w:pPr>
      <w:r w:rsidRPr="00A831F7">
        <w:rPr>
          <w:rFonts w:ascii="Humanst521 Lt BT" w:hAnsi="Humanst521 Lt BT" w:cs="Arial"/>
          <w:sz w:val="26"/>
          <w:szCs w:val="26"/>
        </w:rPr>
        <w:lastRenderedPageBreak/>
        <w:t>El Comité de Admisión</w:t>
      </w:r>
      <w:r w:rsidR="00A831F7">
        <w:rPr>
          <w:rFonts w:ascii="Humanst521 Lt BT" w:hAnsi="Humanst521 Lt BT" w:cs="Arial"/>
          <w:sz w:val="26"/>
          <w:szCs w:val="26"/>
        </w:rPr>
        <w:t>.</w:t>
      </w:r>
    </w:p>
    <w:p w:rsidR="00A831F7" w:rsidRDefault="00A831F7" w:rsidP="00A831F7">
      <w:pPr>
        <w:pStyle w:val="Prrafodelista"/>
        <w:widowControl/>
        <w:numPr>
          <w:ilvl w:val="0"/>
          <w:numId w:val="33"/>
        </w:numPr>
        <w:autoSpaceDE/>
        <w:autoSpaceDN/>
        <w:adjustRightInd/>
        <w:jc w:val="both"/>
        <w:rPr>
          <w:rFonts w:ascii="Humanst521 Lt BT" w:hAnsi="Humanst521 Lt BT" w:cs="Arial"/>
          <w:sz w:val="26"/>
          <w:szCs w:val="26"/>
        </w:rPr>
      </w:pPr>
      <w:r>
        <w:rPr>
          <w:rFonts w:ascii="Humanst521 Lt BT" w:hAnsi="Humanst521 Lt BT" w:cs="Arial"/>
          <w:sz w:val="26"/>
          <w:szCs w:val="26"/>
        </w:rPr>
        <w:t>Los comités t</w:t>
      </w:r>
      <w:r w:rsidR="00D45E1E" w:rsidRPr="00A831F7">
        <w:rPr>
          <w:rFonts w:ascii="Humanst521 Lt BT" w:hAnsi="Humanst521 Lt BT" w:cs="Arial"/>
          <w:sz w:val="26"/>
          <w:szCs w:val="26"/>
        </w:rPr>
        <w:t>utoriales</w:t>
      </w:r>
      <w:r>
        <w:rPr>
          <w:rFonts w:ascii="Humanst521 Lt BT" w:hAnsi="Humanst521 Lt BT" w:cs="Arial"/>
          <w:sz w:val="26"/>
          <w:szCs w:val="26"/>
        </w:rPr>
        <w:t>.</w:t>
      </w:r>
    </w:p>
    <w:p w:rsidR="00A831F7" w:rsidRDefault="00A831F7" w:rsidP="00A831F7">
      <w:pPr>
        <w:pStyle w:val="Prrafodelista"/>
        <w:widowControl/>
        <w:numPr>
          <w:ilvl w:val="0"/>
          <w:numId w:val="33"/>
        </w:numPr>
        <w:autoSpaceDE/>
        <w:autoSpaceDN/>
        <w:adjustRightInd/>
        <w:jc w:val="both"/>
        <w:rPr>
          <w:rFonts w:ascii="Humanst521 Lt BT" w:hAnsi="Humanst521 Lt BT" w:cs="Arial"/>
          <w:sz w:val="26"/>
          <w:szCs w:val="26"/>
        </w:rPr>
      </w:pPr>
      <w:r>
        <w:rPr>
          <w:rFonts w:ascii="Humanst521 Lt BT" w:hAnsi="Humanst521 Lt BT" w:cs="Arial"/>
          <w:sz w:val="26"/>
          <w:szCs w:val="26"/>
        </w:rPr>
        <w:t>El personal a</w:t>
      </w:r>
      <w:r w:rsidR="00D45E1E" w:rsidRPr="00A831F7">
        <w:rPr>
          <w:rFonts w:ascii="Humanst521 Lt BT" w:hAnsi="Humanst521 Lt BT" w:cs="Arial"/>
          <w:sz w:val="26"/>
          <w:szCs w:val="26"/>
        </w:rPr>
        <w:t>cadémico</w:t>
      </w:r>
      <w:r>
        <w:rPr>
          <w:rFonts w:ascii="Humanst521 Lt BT" w:hAnsi="Humanst521 Lt BT" w:cs="Arial"/>
          <w:sz w:val="26"/>
          <w:szCs w:val="26"/>
        </w:rPr>
        <w:t>.</w:t>
      </w:r>
    </w:p>
    <w:p w:rsidR="00A831F7" w:rsidRDefault="00A831F7" w:rsidP="00A831F7">
      <w:pPr>
        <w:pStyle w:val="Prrafodelista"/>
        <w:widowControl/>
        <w:numPr>
          <w:ilvl w:val="0"/>
          <w:numId w:val="33"/>
        </w:numPr>
        <w:autoSpaceDE/>
        <w:autoSpaceDN/>
        <w:adjustRightInd/>
        <w:jc w:val="both"/>
        <w:rPr>
          <w:rFonts w:ascii="Humanst521 Lt BT" w:hAnsi="Humanst521 Lt BT" w:cs="Arial"/>
          <w:sz w:val="26"/>
          <w:szCs w:val="26"/>
        </w:rPr>
      </w:pPr>
      <w:r>
        <w:rPr>
          <w:rFonts w:ascii="Humanst521 Lt BT" w:hAnsi="Humanst521 Lt BT" w:cs="Arial"/>
          <w:sz w:val="26"/>
          <w:szCs w:val="26"/>
        </w:rPr>
        <w:t>Los alumnos de p</w:t>
      </w:r>
      <w:r w:rsidR="00D45E1E" w:rsidRPr="00A831F7">
        <w:rPr>
          <w:rFonts w:ascii="Humanst521 Lt BT" w:hAnsi="Humanst521 Lt BT" w:cs="Arial"/>
          <w:sz w:val="26"/>
          <w:szCs w:val="26"/>
        </w:rPr>
        <w:t>ostgrado</w:t>
      </w:r>
      <w:r>
        <w:rPr>
          <w:rFonts w:ascii="Humanst521 Lt BT" w:hAnsi="Humanst521 Lt BT" w:cs="Arial"/>
          <w:sz w:val="26"/>
          <w:szCs w:val="26"/>
        </w:rPr>
        <w:t>.</w:t>
      </w:r>
    </w:p>
    <w:p w:rsidR="00D45E1E" w:rsidRPr="00A831F7" w:rsidRDefault="00D45E1E" w:rsidP="00A831F7">
      <w:pPr>
        <w:pStyle w:val="Prrafodelista"/>
        <w:widowControl/>
        <w:numPr>
          <w:ilvl w:val="0"/>
          <w:numId w:val="33"/>
        </w:numPr>
        <w:autoSpaceDE/>
        <w:autoSpaceDN/>
        <w:adjustRightInd/>
        <w:jc w:val="both"/>
        <w:rPr>
          <w:rFonts w:ascii="Humanst521 Lt BT" w:hAnsi="Humanst521 Lt BT" w:cs="Arial"/>
          <w:sz w:val="26"/>
          <w:szCs w:val="26"/>
        </w:rPr>
      </w:pPr>
      <w:r w:rsidRPr="00A831F7">
        <w:rPr>
          <w:rFonts w:ascii="Humanst521 Lt BT" w:hAnsi="Humanst521 Lt BT" w:cs="Arial"/>
          <w:sz w:val="26"/>
          <w:szCs w:val="26"/>
        </w:rPr>
        <w:t xml:space="preserve">El </w:t>
      </w:r>
      <w:r w:rsidR="00A831F7">
        <w:rPr>
          <w:rFonts w:ascii="Humanst521 Lt BT" w:hAnsi="Humanst521 Lt BT" w:cs="Arial"/>
          <w:sz w:val="26"/>
          <w:szCs w:val="26"/>
        </w:rPr>
        <w:t>personal técnico, a</w:t>
      </w:r>
      <w:r w:rsidRPr="00A831F7">
        <w:rPr>
          <w:rFonts w:ascii="Humanst521 Lt BT" w:hAnsi="Humanst521 Lt BT" w:cs="Arial"/>
          <w:sz w:val="26"/>
          <w:szCs w:val="26"/>
        </w:rPr>
        <w:t>d</w:t>
      </w:r>
      <w:r w:rsidR="00A831F7">
        <w:rPr>
          <w:rFonts w:ascii="Humanst521 Lt BT" w:hAnsi="Humanst521 Lt BT" w:cs="Arial"/>
          <w:sz w:val="26"/>
          <w:szCs w:val="26"/>
        </w:rPr>
        <w:t>ministrativo y de a</w:t>
      </w:r>
      <w:r w:rsidRPr="00A831F7">
        <w:rPr>
          <w:rFonts w:ascii="Humanst521 Lt BT" w:hAnsi="Humanst521 Lt BT" w:cs="Arial"/>
          <w:sz w:val="26"/>
          <w:szCs w:val="26"/>
        </w:rPr>
        <w:t>poyo</w:t>
      </w:r>
      <w:r w:rsidR="00A831F7">
        <w:rPr>
          <w:rFonts w:ascii="Humanst521 Lt BT" w:hAnsi="Humanst521 Lt BT" w:cs="Arial"/>
          <w:sz w:val="26"/>
          <w:szCs w:val="26"/>
        </w:rPr>
        <w:t>.</w:t>
      </w:r>
    </w:p>
    <w:p w:rsidR="00D45E1E" w:rsidRPr="00AE237E" w:rsidRDefault="00D45E1E" w:rsidP="00AE237E">
      <w:pPr>
        <w:ind w:left="709" w:hanging="1"/>
        <w:contextualSpacing/>
        <w:jc w:val="both"/>
        <w:rPr>
          <w:rFonts w:ascii="Humanst521 Lt BT" w:hAnsi="Humanst521 Lt BT" w:cs="Arial"/>
          <w:sz w:val="26"/>
          <w:szCs w:val="26"/>
        </w:rPr>
      </w:pPr>
    </w:p>
    <w:p w:rsidR="00A831F7" w:rsidRDefault="00A831F7" w:rsidP="00A831F7">
      <w:pPr>
        <w:contextualSpacing/>
        <w:jc w:val="both"/>
        <w:rPr>
          <w:rFonts w:ascii="Humanst521 Lt BT" w:hAnsi="Humanst521 Lt BT" w:cs="Arial"/>
          <w:sz w:val="26"/>
          <w:szCs w:val="26"/>
        </w:rPr>
      </w:pPr>
      <w:r>
        <w:rPr>
          <w:rFonts w:ascii="Humanst521 BT" w:hAnsi="Humanst521 BT" w:cs="Arial"/>
          <w:b/>
          <w:sz w:val="26"/>
          <w:szCs w:val="26"/>
        </w:rPr>
        <w:t>ARTÍ</w:t>
      </w:r>
      <w:r w:rsidR="00D45E1E" w:rsidRPr="00A831F7">
        <w:rPr>
          <w:rFonts w:ascii="Humanst521 BT" w:hAnsi="Humanst521 BT" w:cs="Arial"/>
          <w:b/>
          <w:sz w:val="26"/>
          <w:szCs w:val="26"/>
        </w:rPr>
        <w:t>CULO 11</w:t>
      </w:r>
      <w:r w:rsidR="00D45E1E" w:rsidRPr="00AE237E">
        <w:rPr>
          <w:rFonts w:ascii="Humanst521 Lt BT" w:hAnsi="Humanst521 Lt BT" w:cs="Arial"/>
          <w:sz w:val="26"/>
          <w:szCs w:val="26"/>
        </w:rPr>
        <w:t>. Son autoridades de la División de Estudios de Postgrado e Investigación:</w:t>
      </w:r>
    </w:p>
    <w:p w:rsidR="00A831F7" w:rsidRDefault="00A831F7" w:rsidP="00A831F7">
      <w:pPr>
        <w:contextualSpacing/>
        <w:jc w:val="both"/>
        <w:rPr>
          <w:rFonts w:ascii="Humanst521 Lt BT" w:hAnsi="Humanst521 Lt BT" w:cs="Arial"/>
          <w:sz w:val="26"/>
          <w:szCs w:val="26"/>
        </w:rPr>
      </w:pPr>
    </w:p>
    <w:p w:rsidR="00A831F7" w:rsidRDefault="00D45E1E" w:rsidP="00A831F7">
      <w:pPr>
        <w:pStyle w:val="Prrafodelista"/>
        <w:numPr>
          <w:ilvl w:val="0"/>
          <w:numId w:val="34"/>
        </w:numPr>
        <w:jc w:val="both"/>
        <w:rPr>
          <w:rFonts w:ascii="Humanst521 Lt BT" w:hAnsi="Humanst521 Lt BT" w:cs="Arial"/>
          <w:sz w:val="26"/>
          <w:szCs w:val="26"/>
        </w:rPr>
      </w:pPr>
      <w:r w:rsidRPr="00A831F7">
        <w:rPr>
          <w:rFonts w:ascii="Humanst521 Lt BT" w:hAnsi="Humanst521 Lt BT" w:cs="Arial"/>
          <w:sz w:val="26"/>
          <w:szCs w:val="26"/>
        </w:rPr>
        <w:t>El Director de la FMVZ</w:t>
      </w:r>
      <w:r w:rsidR="00A831F7">
        <w:rPr>
          <w:rFonts w:ascii="Humanst521 Lt BT" w:hAnsi="Humanst521 Lt BT" w:cs="Arial"/>
          <w:sz w:val="26"/>
          <w:szCs w:val="26"/>
        </w:rPr>
        <w:t>.</w:t>
      </w:r>
    </w:p>
    <w:p w:rsidR="00D45E1E" w:rsidRPr="00A831F7" w:rsidRDefault="00A831F7" w:rsidP="00A831F7">
      <w:pPr>
        <w:pStyle w:val="Prrafodelista"/>
        <w:numPr>
          <w:ilvl w:val="0"/>
          <w:numId w:val="34"/>
        </w:numPr>
        <w:jc w:val="both"/>
        <w:rPr>
          <w:rFonts w:ascii="Humanst521 Lt BT" w:hAnsi="Humanst521 Lt BT" w:cs="Arial"/>
          <w:sz w:val="26"/>
          <w:szCs w:val="26"/>
        </w:rPr>
      </w:pPr>
      <w:r>
        <w:rPr>
          <w:rFonts w:ascii="Humanst521 Lt BT" w:hAnsi="Humanst521 Lt BT" w:cs="Arial"/>
          <w:sz w:val="26"/>
          <w:szCs w:val="26"/>
        </w:rPr>
        <w:t>El Jefe de la DEPI–</w:t>
      </w:r>
      <w:r w:rsidR="00D45E1E" w:rsidRPr="00A831F7">
        <w:rPr>
          <w:rFonts w:ascii="Humanst521 Lt BT" w:hAnsi="Humanst521 Lt BT" w:cs="Arial"/>
          <w:sz w:val="26"/>
          <w:szCs w:val="26"/>
        </w:rPr>
        <w:t>FMVZ</w:t>
      </w:r>
      <w:r>
        <w:rPr>
          <w:rFonts w:ascii="Humanst521 Lt BT" w:hAnsi="Humanst521 Lt BT" w:cs="Arial"/>
          <w:sz w:val="26"/>
          <w:szCs w:val="26"/>
        </w:rPr>
        <w:t>.</w:t>
      </w:r>
    </w:p>
    <w:p w:rsidR="00D45E1E" w:rsidRPr="00AE237E" w:rsidRDefault="00D45E1E" w:rsidP="00AE237E">
      <w:pPr>
        <w:ind w:left="426" w:hanging="426"/>
        <w:contextualSpacing/>
        <w:jc w:val="both"/>
        <w:rPr>
          <w:rFonts w:ascii="Humanst521 Lt BT" w:hAnsi="Humanst521 Lt BT" w:cs="Arial"/>
          <w:sz w:val="26"/>
          <w:szCs w:val="26"/>
        </w:rPr>
      </w:pPr>
    </w:p>
    <w:p w:rsidR="00D45E1E" w:rsidRPr="00AE237E" w:rsidRDefault="00F1095C" w:rsidP="00AE237E">
      <w:pPr>
        <w:ind w:left="709" w:hanging="709"/>
        <w:contextualSpacing/>
        <w:jc w:val="both"/>
        <w:rPr>
          <w:rFonts w:ascii="Humanst521 Lt BT" w:hAnsi="Humanst521 Lt BT" w:cs="Arial"/>
          <w:sz w:val="26"/>
          <w:szCs w:val="26"/>
        </w:rPr>
      </w:pPr>
      <w:r>
        <w:rPr>
          <w:rFonts w:ascii="Humanst521 BT" w:hAnsi="Humanst521 BT" w:cs="Arial"/>
          <w:b/>
          <w:sz w:val="26"/>
          <w:szCs w:val="26"/>
        </w:rPr>
        <w:t>ARTÍ</w:t>
      </w:r>
      <w:r w:rsidR="00D45E1E" w:rsidRPr="00F1095C">
        <w:rPr>
          <w:rFonts w:ascii="Humanst521 BT" w:hAnsi="Humanst521 BT" w:cs="Arial"/>
          <w:b/>
          <w:sz w:val="26"/>
          <w:szCs w:val="26"/>
        </w:rPr>
        <w:t>CULO 12</w:t>
      </w:r>
      <w:r w:rsidR="00D45E1E" w:rsidRPr="00AE237E">
        <w:rPr>
          <w:rFonts w:ascii="Humanst521 Lt BT" w:hAnsi="Humanst521 Lt BT" w:cs="Arial"/>
          <w:sz w:val="26"/>
          <w:szCs w:val="26"/>
        </w:rPr>
        <w:t>.  Son requisitos para ser Jefe de Postgrado los siguientes:</w:t>
      </w:r>
    </w:p>
    <w:p w:rsidR="00D45E1E" w:rsidRPr="00AE237E" w:rsidRDefault="00D45E1E" w:rsidP="00AE237E">
      <w:pPr>
        <w:ind w:left="426" w:hanging="426"/>
        <w:contextualSpacing/>
        <w:jc w:val="both"/>
        <w:rPr>
          <w:rFonts w:ascii="Humanst521 Lt BT" w:hAnsi="Humanst521 Lt BT" w:cs="Arial"/>
          <w:sz w:val="26"/>
          <w:szCs w:val="26"/>
        </w:rPr>
      </w:pPr>
    </w:p>
    <w:p w:rsidR="00F1095C" w:rsidRDefault="00D45E1E" w:rsidP="00F1095C">
      <w:pPr>
        <w:pStyle w:val="Prrafodelista"/>
        <w:widowControl/>
        <w:numPr>
          <w:ilvl w:val="0"/>
          <w:numId w:val="35"/>
        </w:numPr>
        <w:autoSpaceDE/>
        <w:autoSpaceDN/>
        <w:adjustRightInd/>
        <w:jc w:val="both"/>
        <w:rPr>
          <w:rFonts w:ascii="Humanst521 Lt BT" w:hAnsi="Humanst521 Lt BT" w:cs="Arial"/>
          <w:sz w:val="26"/>
          <w:szCs w:val="26"/>
        </w:rPr>
      </w:pPr>
      <w:r w:rsidRPr="00F1095C">
        <w:rPr>
          <w:rFonts w:ascii="Humanst521 Lt BT" w:hAnsi="Humanst521 Lt BT" w:cs="Arial"/>
          <w:sz w:val="26"/>
          <w:szCs w:val="26"/>
        </w:rPr>
        <w:t>Poseer al menos grado de Maestría en Ciencias en un área de las ciencias biológicas y/o áreas afines</w:t>
      </w:r>
      <w:r w:rsidR="00F1095C">
        <w:rPr>
          <w:rFonts w:ascii="Humanst521 Lt BT" w:hAnsi="Humanst521 Lt BT" w:cs="Arial"/>
          <w:sz w:val="26"/>
          <w:szCs w:val="26"/>
        </w:rPr>
        <w:t>.</w:t>
      </w:r>
    </w:p>
    <w:p w:rsidR="00F1095C" w:rsidRDefault="00B8676E" w:rsidP="00F1095C">
      <w:pPr>
        <w:pStyle w:val="Prrafodelista"/>
        <w:widowControl/>
        <w:numPr>
          <w:ilvl w:val="0"/>
          <w:numId w:val="35"/>
        </w:numPr>
        <w:autoSpaceDE/>
        <w:autoSpaceDN/>
        <w:adjustRightInd/>
        <w:jc w:val="both"/>
        <w:rPr>
          <w:rFonts w:ascii="Humanst521 Lt BT" w:hAnsi="Humanst521 Lt BT" w:cs="Arial"/>
          <w:sz w:val="26"/>
          <w:szCs w:val="26"/>
        </w:rPr>
      </w:pPr>
      <w:r>
        <w:rPr>
          <w:rFonts w:ascii="Humanst521 Lt BT" w:hAnsi="Humanst521 Lt BT" w:cs="Arial"/>
          <w:sz w:val="26"/>
          <w:szCs w:val="26"/>
        </w:rPr>
        <w:t>Ser ciudadano m</w:t>
      </w:r>
      <w:r w:rsidR="00D45E1E" w:rsidRPr="00F1095C">
        <w:rPr>
          <w:rFonts w:ascii="Humanst521 Lt BT" w:hAnsi="Humanst521 Lt BT" w:cs="Arial"/>
          <w:sz w:val="26"/>
          <w:szCs w:val="26"/>
        </w:rPr>
        <w:t>exicano por nacimiento</w:t>
      </w:r>
      <w:r w:rsidR="00F1095C">
        <w:rPr>
          <w:rFonts w:ascii="Humanst521 Lt BT" w:hAnsi="Humanst521 Lt BT" w:cs="Arial"/>
          <w:sz w:val="26"/>
          <w:szCs w:val="26"/>
        </w:rPr>
        <w:t>.</w:t>
      </w:r>
    </w:p>
    <w:p w:rsidR="00F1095C" w:rsidRDefault="00D45E1E" w:rsidP="00F1095C">
      <w:pPr>
        <w:pStyle w:val="Prrafodelista"/>
        <w:widowControl/>
        <w:numPr>
          <w:ilvl w:val="0"/>
          <w:numId w:val="35"/>
        </w:numPr>
        <w:autoSpaceDE/>
        <w:autoSpaceDN/>
        <w:adjustRightInd/>
        <w:jc w:val="both"/>
        <w:rPr>
          <w:rFonts w:ascii="Humanst521 Lt BT" w:hAnsi="Humanst521 Lt BT" w:cs="Arial"/>
          <w:sz w:val="26"/>
          <w:szCs w:val="26"/>
        </w:rPr>
      </w:pPr>
      <w:r w:rsidRPr="00F1095C">
        <w:rPr>
          <w:rFonts w:ascii="Humanst521 Lt BT" w:hAnsi="Humanst521 Lt BT" w:cs="Arial"/>
          <w:sz w:val="26"/>
          <w:szCs w:val="26"/>
        </w:rPr>
        <w:t>Tener un mínimo de tres años ininterrumpidos de antigüedad como docente e investigador dentro de la DEPI</w:t>
      </w:r>
      <w:r w:rsidR="00F1095C">
        <w:rPr>
          <w:rFonts w:ascii="Humanst521 Lt BT" w:hAnsi="Humanst521 Lt BT" w:cs="Arial"/>
          <w:sz w:val="26"/>
          <w:szCs w:val="26"/>
        </w:rPr>
        <w:t>.</w:t>
      </w:r>
    </w:p>
    <w:p w:rsidR="00D45E1E" w:rsidRPr="00F1095C" w:rsidRDefault="00D45E1E" w:rsidP="00F1095C">
      <w:pPr>
        <w:pStyle w:val="Prrafodelista"/>
        <w:widowControl/>
        <w:numPr>
          <w:ilvl w:val="0"/>
          <w:numId w:val="35"/>
        </w:numPr>
        <w:autoSpaceDE/>
        <w:autoSpaceDN/>
        <w:adjustRightInd/>
        <w:jc w:val="both"/>
        <w:rPr>
          <w:rFonts w:ascii="Humanst521 Lt BT" w:hAnsi="Humanst521 Lt BT" w:cs="Arial"/>
          <w:sz w:val="26"/>
          <w:szCs w:val="26"/>
        </w:rPr>
      </w:pPr>
      <w:r w:rsidRPr="00F1095C">
        <w:rPr>
          <w:rFonts w:ascii="Humanst521 Lt BT" w:hAnsi="Humanst521 Lt BT" w:cs="Arial"/>
          <w:sz w:val="26"/>
          <w:szCs w:val="26"/>
        </w:rPr>
        <w:t>Los demás que señal</w:t>
      </w:r>
      <w:r w:rsidR="00774243">
        <w:rPr>
          <w:rFonts w:ascii="Humanst521 Lt BT" w:hAnsi="Humanst521 Lt BT" w:cs="Arial"/>
          <w:sz w:val="26"/>
          <w:szCs w:val="26"/>
        </w:rPr>
        <w:t>a la Ley Orgánica y los r</w:t>
      </w:r>
      <w:r w:rsidRPr="00F1095C">
        <w:rPr>
          <w:rFonts w:ascii="Humanst521 Lt BT" w:hAnsi="Humanst521 Lt BT" w:cs="Arial"/>
          <w:sz w:val="26"/>
          <w:szCs w:val="26"/>
        </w:rPr>
        <w:t>eglamentos de la UJED</w:t>
      </w:r>
      <w:r w:rsidR="00F1095C">
        <w:rPr>
          <w:rFonts w:ascii="Humanst521 Lt BT" w:hAnsi="Humanst521 Lt BT" w:cs="Arial"/>
          <w:sz w:val="26"/>
          <w:szCs w:val="26"/>
        </w:rPr>
        <w:t>.</w:t>
      </w:r>
    </w:p>
    <w:p w:rsidR="00D45E1E" w:rsidRPr="00AE237E" w:rsidRDefault="00D45E1E" w:rsidP="00AE237E">
      <w:pPr>
        <w:ind w:left="701"/>
        <w:contextualSpacing/>
        <w:jc w:val="both"/>
        <w:rPr>
          <w:rFonts w:ascii="Humanst521 Lt BT" w:hAnsi="Humanst521 Lt BT" w:cs="Arial"/>
          <w:sz w:val="26"/>
          <w:szCs w:val="26"/>
        </w:rPr>
      </w:pPr>
    </w:p>
    <w:p w:rsidR="00D45E1E" w:rsidRPr="00AE237E" w:rsidRDefault="00F1095C" w:rsidP="00F1095C">
      <w:pPr>
        <w:contextualSpacing/>
        <w:jc w:val="both"/>
        <w:rPr>
          <w:rFonts w:ascii="Humanst521 Lt BT" w:hAnsi="Humanst521 Lt BT" w:cs="Arial"/>
          <w:sz w:val="26"/>
          <w:szCs w:val="26"/>
        </w:rPr>
      </w:pPr>
      <w:r>
        <w:rPr>
          <w:rFonts w:ascii="Humanst521 BT" w:hAnsi="Humanst521 BT" w:cs="Arial"/>
          <w:b/>
          <w:sz w:val="26"/>
          <w:szCs w:val="26"/>
        </w:rPr>
        <w:t>ARTÍ</w:t>
      </w:r>
      <w:r w:rsidRPr="00F1095C">
        <w:rPr>
          <w:rFonts w:ascii="Humanst521 BT" w:hAnsi="Humanst521 BT" w:cs="Arial"/>
          <w:b/>
          <w:sz w:val="26"/>
          <w:szCs w:val="26"/>
        </w:rPr>
        <w:t xml:space="preserve">CULO </w:t>
      </w:r>
      <w:r w:rsidR="00D45E1E" w:rsidRPr="00F1095C">
        <w:rPr>
          <w:rFonts w:ascii="Humanst521 BT" w:hAnsi="Humanst521 BT" w:cs="Arial"/>
          <w:b/>
          <w:sz w:val="26"/>
          <w:szCs w:val="26"/>
        </w:rPr>
        <w:t>13</w:t>
      </w:r>
      <w:r w:rsidR="00D45E1E" w:rsidRPr="00AE237E">
        <w:rPr>
          <w:rFonts w:ascii="Humanst521 Lt BT" w:hAnsi="Humanst521 Lt BT" w:cs="Arial"/>
          <w:sz w:val="26"/>
          <w:szCs w:val="26"/>
        </w:rPr>
        <w:t xml:space="preserve">. El Jefe de la División de Estudios de Postgrado e Investigación tendrá las siguientes atribuciones:      </w:t>
      </w:r>
    </w:p>
    <w:p w:rsidR="00D45E1E" w:rsidRPr="00AE237E" w:rsidRDefault="00D45E1E" w:rsidP="00AE237E">
      <w:pPr>
        <w:ind w:left="709" w:hanging="709"/>
        <w:contextualSpacing/>
        <w:jc w:val="both"/>
        <w:rPr>
          <w:rFonts w:ascii="Humanst521 Lt BT" w:hAnsi="Humanst521 Lt BT" w:cs="Arial"/>
          <w:sz w:val="26"/>
          <w:szCs w:val="26"/>
        </w:rPr>
      </w:pPr>
    </w:p>
    <w:p w:rsidR="00F1095C" w:rsidRDefault="00D45E1E" w:rsidP="00F1095C">
      <w:pPr>
        <w:pStyle w:val="Prrafodelista"/>
        <w:widowControl/>
        <w:numPr>
          <w:ilvl w:val="0"/>
          <w:numId w:val="36"/>
        </w:numPr>
        <w:autoSpaceDE/>
        <w:autoSpaceDN/>
        <w:adjustRightInd/>
        <w:jc w:val="both"/>
        <w:rPr>
          <w:rFonts w:ascii="Humanst521 Lt BT" w:hAnsi="Humanst521 Lt BT" w:cs="Arial"/>
          <w:sz w:val="26"/>
          <w:szCs w:val="26"/>
        </w:rPr>
      </w:pPr>
      <w:r w:rsidRPr="00F1095C">
        <w:rPr>
          <w:rFonts w:ascii="Humanst521 Lt BT" w:hAnsi="Humanst521 Lt BT" w:cs="Arial"/>
          <w:sz w:val="26"/>
          <w:szCs w:val="26"/>
        </w:rPr>
        <w:t>Dirigir el funcionamiento de la DEPI y representar a la misma</w:t>
      </w:r>
      <w:r w:rsidR="00F1095C">
        <w:rPr>
          <w:rFonts w:ascii="Humanst521 Lt BT" w:hAnsi="Humanst521 Lt BT" w:cs="Arial"/>
          <w:sz w:val="26"/>
          <w:szCs w:val="26"/>
        </w:rPr>
        <w:t>.</w:t>
      </w:r>
    </w:p>
    <w:p w:rsidR="00F1095C" w:rsidRDefault="00D45E1E" w:rsidP="00F1095C">
      <w:pPr>
        <w:pStyle w:val="Prrafodelista"/>
        <w:widowControl/>
        <w:numPr>
          <w:ilvl w:val="0"/>
          <w:numId w:val="36"/>
        </w:numPr>
        <w:autoSpaceDE/>
        <w:autoSpaceDN/>
        <w:adjustRightInd/>
        <w:jc w:val="both"/>
        <w:rPr>
          <w:rFonts w:ascii="Humanst521 Lt BT" w:hAnsi="Humanst521 Lt BT" w:cs="Arial"/>
          <w:sz w:val="26"/>
          <w:szCs w:val="26"/>
        </w:rPr>
      </w:pPr>
      <w:r w:rsidRPr="00F1095C">
        <w:rPr>
          <w:rFonts w:ascii="Humanst521 Lt BT" w:hAnsi="Humanst521 Lt BT" w:cs="Arial"/>
          <w:sz w:val="26"/>
          <w:szCs w:val="26"/>
        </w:rPr>
        <w:t>Convocar al Consejo Académico de la DEPI</w:t>
      </w:r>
      <w:r w:rsidR="00F1095C">
        <w:rPr>
          <w:rFonts w:ascii="Humanst521 Lt BT" w:hAnsi="Humanst521 Lt BT" w:cs="Arial"/>
          <w:sz w:val="26"/>
          <w:szCs w:val="26"/>
        </w:rPr>
        <w:t>.</w:t>
      </w:r>
    </w:p>
    <w:p w:rsidR="00F1095C" w:rsidRDefault="00D45E1E" w:rsidP="00F1095C">
      <w:pPr>
        <w:pStyle w:val="Prrafodelista"/>
        <w:widowControl/>
        <w:numPr>
          <w:ilvl w:val="0"/>
          <w:numId w:val="36"/>
        </w:numPr>
        <w:autoSpaceDE/>
        <w:autoSpaceDN/>
        <w:adjustRightInd/>
        <w:jc w:val="both"/>
        <w:rPr>
          <w:rFonts w:ascii="Humanst521 Lt BT" w:hAnsi="Humanst521 Lt BT" w:cs="Arial"/>
          <w:sz w:val="26"/>
          <w:szCs w:val="26"/>
        </w:rPr>
      </w:pPr>
      <w:r w:rsidRPr="00F1095C">
        <w:rPr>
          <w:rFonts w:ascii="Humanst521 Lt BT" w:hAnsi="Humanst521 Lt BT" w:cs="Arial"/>
          <w:sz w:val="26"/>
          <w:szCs w:val="26"/>
        </w:rPr>
        <w:t>Concurrir a la Sesión del Consejo Académico con derecho a voz y voto</w:t>
      </w:r>
      <w:r w:rsidR="00F1095C">
        <w:rPr>
          <w:rFonts w:ascii="Humanst521 Lt BT" w:hAnsi="Humanst521 Lt BT" w:cs="Arial"/>
          <w:sz w:val="26"/>
          <w:szCs w:val="26"/>
        </w:rPr>
        <w:t>.</w:t>
      </w:r>
    </w:p>
    <w:p w:rsidR="00F1095C" w:rsidRDefault="00D45E1E" w:rsidP="00F1095C">
      <w:pPr>
        <w:pStyle w:val="Prrafodelista"/>
        <w:widowControl/>
        <w:numPr>
          <w:ilvl w:val="0"/>
          <w:numId w:val="36"/>
        </w:numPr>
        <w:autoSpaceDE/>
        <w:autoSpaceDN/>
        <w:adjustRightInd/>
        <w:jc w:val="both"/>
        <w:rPr>
          <w:rFonts w:ascii="Humanst521 Lt BT" w:hAnsi="Humanst521 Lt BT" w:cs="Arial"/>
          <w:sz w:val="26"/>
          <w:szCs w:val="26"/>
        </w:rPr>
      </w:pPr>
      <w:r w:rsidRPr="00F1095C">
        <w:rPr>
          <w:rFonts w:ascii="Humanst521 Lt BT" w:hAnsi="Humanst521 Lt BT" w:cs="Arial"/>
          <w:sz w:val="26"/>
          <w:szCs w:val="26"/>
        </w:rPr>
        <w:t>Concurrir a la sesión del Consejo de Estudios de Postgrado con derecho a voz y voto y desarrollar los trabajos y comisiones encomendadas por el mismo</w:t>
      </w:r>
      <w:r w:rsidR="00F1095C">
        <w:rPr>
          <w:rFonts w:ascii="Humanst521 Lt BT" w:hAnsi="Humanst521 Lt BT" w:cs="Arial"/>
          <w:sz w:val="26"/>
          <w:szCs w:val="26"/>
        </w:rPr>
        <w:t>.</w:t>
      </w:r>
    </w:p>
    <w:p w:rsidR="00F1095C" w:rsidRDefault="00D45E1E" w:rsidP="00F1095C">
      <w:pPr>
        <w:pStyle w:val="Prrafodelista"/>
        <w:widowControl/>
        <w:numPr>
          <w:ilvl w:val="0"/>
          <w:numId w:val="36"/>
        </w:numPr>
        <w:autoSpaceDE/>
        <w:autoSpaceDN/>
        <w:adjustRightInd/>
        <w:jc w:val="both"/>
        <w:rPr>
          <w:rFonts w:ascii="Humanst521 Lt BT" w:hAnsi="Humanst521 Lt BT" w:cs="Arial"/>
          <w:sz w:val="26"/>
          <w:szCs w:val="26"/>
        </w:rPr>
      </w:pPr>
      <w:r w:rsidRPr="00F1095C">
        <w:rPr>
          <w:rFonts w:ascii="Humanst521 Lt BT" w:hAnsi="Humanst521 Lt BT" w:cs="Arial"/>
          <w:sz w:val="26"/>
          <w:szCs w:val="26"/>
        </w:rPr>
        <w:t>Vigilar el cumplimiento de los Programas de Investigación y los Planes de Estudios de Postgrado que se den en la DEP</w:t>
      </w:r>
      <w:r w:rsidR="00F1095C">
        <w:rPr>
          <w:rFonts w:ascii="Humanst521 Lt BT" w:hAnsi="Humanst521 Lt BT" w:cs="Arial"/>
          <w:sz w:val="26"/>
          <w:szCs w:val="26"/>
        </w:rPr>
        <w:t>I.</w:t>
      </w:r>
    </w:p>
    <w:p w:rsidR="00F1095C" w:rsidRDefault="00D45E1E" w:rsidP="00F1095C">
      <w:pPr>
        <w:pStyle w:val="Prrafodelista"/>
        <w:widowControl/>
        <w:numPr>
          <w:ilvl w:val="0"/>
          <w:numId w:val="36"/>
        </w:numPr>
        <w:autoSpaceDE/>
        <w:autoSpaceDN/>
        <w:adjustRightInd/>
        <w:jc w:val="both"/>
        <w:rPr>
          <w:rFonts w:ascii="Humanst521 Lt BT" w:hAnsi="Humanst521 Lt BT" w:cs="Arial"/>
          <w:sz w:val="26"/>
          <w:szCs w:val="26"/>
        </w:rPr>
      </w:pPr>
      <w:r w:rsidRPr="00F1095C">
        <w:rPr>
          <w:rFonts w:ascii="Humanst521 Lt BT" w:hAnsi="Humanst521 Lt BT" w:cs="Arial"/>
          <w:sz w:val="26"/>
          <w:szCs w:val="26"/>
        </w:rPr>
        <w:t>Proponer al Direc</w:t>
      </w:r>
      <w:r w:rsidR="00F1095C">
        <w:rPr>
          <w:rFonts w:ascii="Humanst521 Lt BT" w:hAnsi="Humanst521 Lt BT" w:cs="Arial"/>
          <w:sz w:val="26"/>
          <w:szCs w:val="26"/>
        </w:rPr>
        <w:t>tor de la Facultad el personal académico y a</w:t>
      </w:r>
      <w:r w:rsidRPr="00F1095C">
        <w:rPr>
          <w:rFonts w:ascii="Humanst521 Lt BT" w:hAnsi="Humanst521 Lt BT" w:cs="Arial"/>
          <w:sz w:val="26"/>
          <w:szCs w:val="26"/>
        </w:rPr>
        <w:t>dministrativo que se determine necesario</w:t>
      </w:r>
      <w:r w:rsidR="00F1095C">
        <w:rPr>
          <w:rFonts w:ascii="Humanst521 Lt BT" w:hAnsi="Humanst521 Lt BT" w:cs="Arial"/>
          <w:sz w:val="26"/>
          <w:szCs w:val="26"/>
        </w:rPr>
        <w:t>.</w:t>
      </w:r>
    </w:p>
    <w:p w:rsidR="00F1095C" w:rsidRDefault="00D45E1E" w:rsidP="00F1095C">
      <w:pPr>
        <w:pStyle w:val="Prrafodelista"/>
        <w:widowControl/>
        <w:numPr>
          <w:ilvl w:val="0"/>
          <w:numId w:val="36"/>
        </w:numPr>
        <w:autoSpaceDE/>
        <w:autoSpaceDN/>
        <w:adjustRightInd/>
        <w:jc w:val="both"/>
        <w:rPr>
          <w:rFonts w:ascii="Humanst521 Lt BT" w:hAnsi="Humanst521 Lt BT" w:cs="Arial"/>
          <w:sz w:val="26"/>
          <w:szCs w:val="26"/>
        </w:rPr>
      </w:pPr>
      <w:r w:rsidRPr="00F1095C">
        <w:rPr>
          <w:rFonts w:ascii="Humanst521 Lt BT" w:hAnsi="Humanst521 Lt BT" w:cs="Arial"/>
          <w:sz w:val="26"/>
          <w:szCs w:val="26"/>
        </w:rPr>
        <w:t>Vigilar el cumplimiento de la Legislación aplicable, los acuerdos emanados de las autoridades universitarias, del Consejo de Estudios de Postgrado y del Consejo Académico de la División</w:t>
      </w:r>
      <w:r w:rsidR="00F1095C">
        <w:rPr>
          <w:rFonts w:ascii="Humanst521 Lt BT" w:hAnsi="Humanst521 Lt BT" w:cs="Arial"/>
          <w:sz w:val="26"/>
          <w:szCs w:val="26"/>
        </w:rPr>
        <w:t>.</w:t>
      </w:r>
    </w:p>
    <w:p w:rsidR="00F1095C" w:rsidRDefault="00D45E1E" w:rsidP="00F1095C">
      <w:pPr>
        <w:pStyle w:val="Prrafodelista"/>
        <w:widowControl/>
        <w:numPr>
          <w:ilvl w:val="0"/>
          <w:numId w:val="36"/>
        </w:numPr>
        <w:autoSpaceDE/>
        <w:autoSpaceDN/>
        <w:adjustRightInd/>
        <w:jc w:val="both"/>
        <w:rPr>
          <w:rFonts w:ascii="Humanst521 Lt BT" w:hAnsi="Humanst521 Lt BT" w:cs="Arial"/>
          <w:sz w:val="26"/>
          <w:szCs w:val="26"/>
        </w:rPr>
      </w:pPr>
      <w:r w:rsidRPr="00F1095C">
        <w:rPr>
          <w:rFonts w:ascii="Humanst521 Lt BT" w:hAnsi="Humanst521 Lt BT" w:cs="Arial"/>
          <w:sz w:val="26"/>
          <w:szCs w:val="26"/>
        </w:rPr>
        <w:lastRenderedPageBreak/>
        <w:t>Coordinar los procedimientos de admisión para los alumnos aspirantes a ingresar a la DEPI</w:t>
      </w:r>
      <w:r w:rsidR="00F1095C">
        <w:rPr>
          <w:rFonts w:ascii="Humanst521 Lt BT" w:hAnsi="Humanst521 Lt BT" w:cs="Arial"/>
          <w:sz w:val="26"/>
          <w:szCs w:val="26"/>
        </w:rPr>
        <w:t>.</w:t>
      </w:r>
    </w:p>
    <w:p w:rsidR="00F1095C" w:rsidRDefault="00D45E1E" w:rsidP="00F1095C">
      <w:pPr>
        <w:pStyle w:val="Prrafodelista"/>
        <w:widowControl/>
        <w:numPr>
          <w:ilvl w:val="0"/>
          <w:numId w:val="36"/>
        </w:numPr>
        <w:autoSpaceDE/>
        <w:autoSpaceDN/>
        <w:adjustRightInd/>
        <w:jc w:val="both"/>
        <w:rPr>
          <w:rFonts w:ascii="Humanst521 Lt BT" w:hAnsi="Humanst521 Lt BT" w:cs="Arial"/>
          <w:sz w:val="26"/>
          <w:szCs w:val="26"/>
        </w:rPr>
      </w:pPr>
      <w:r w:rsidRPr="00F1095C">
        <w:rPr>
          <w:rFonts w:ascii="Humanst521 Lt BT" w:hAnsi="Humanst521 Lt BT" w:cs="Arial"/>
          <w:sz w:val="26"/>
          <w:szCs w:val="26"/>
        </w:rPr>
        <w:t>Elaborar el presupuesto necesario para el desarrollo de las actividades de la División y gestionarlo ante las instancias correspondientes</w:t>
      </w:r>
      <w:r w:rsidR="00F1095C">
        <w:rPr>
          <w:rFonts w:ascii="Humanst521 Lt BT" w:hAnsi="Humanst521 Lt BT" w:cs="Arial"/>
          <w:sz w:val="26"/>
          <w:szCs w:val="26"/>
        </w:rPr>
        <w:t>.</w:t>
      </w:r>
    </w:p>
    <w:p w:rsidR="00F1095C" w:rsidRDefault="00D45E1E" w:rsidP="00F1095C">
      <w:pPr>
        <w:pStyle w:val="Prrafodelista"/>
        <w:widowControl/>
        <w:numPr>
          <w:ilvl w:val="0"/>
          <w:numId w:val="36"/>
        </w:numPr>
        <w:autoSpaceDE/>
        <w:autoSpaceDN/>
        <w:adjustRightInd/>
        <w:jc w:val="both"/>
        <w:rPr>
          <w:rFonts w:ascii="Humanst521 Lt BT" w:hAnsi="Humanst521 Lt BT" w:cs="Arial"/>
          <w:sz w:val="26"/>
          <w:szCs w:val="26"/>
        </w:rPr>
      </w:pPr>
      <w:r w:rsidRPr="00F1095C">
        <w:rPr>
          <w:rFonts w:ascii="Humanst521 Lt BT" w:hAnsi="Humanst521 Lt BT" w:cs="Arial"/>
          <w:sz w:val="26"/>
          <w:szCs w:val="26"/>
        </w:rPr>
        <w:t>Elaborar el programa anual de la DEPI</w:t>
      </w:r>
      <w:r w:rsidR="00F1095C">
        <w:rPr>
          <w:rFonts w:ascii="Humanst521 Lt BT" w:hAnsi="Humanst521 Lt BT" w:cs="Arial"/>
          <w:sz w:val="26"/>
          <w:szCs w:val="26"/>
        </w:rPr>
        <w:t>.</w:t>
      </w:r>
    </w:p>
    <w:p w:rsidR="00F1095C" w:rsidRDefault="00D45E1E" w:rsidP="00F1095C">
      <w:pPr>
        <w:pStyle w:val="Prrafodelista"/>
        <w:widowControl/>
        <w:numPr>
          <w:ilvl w:val="0"/>
          <w:numId w:val="36"/>
        </w:numPr>
        <w:autoSpaceDE/>
        <w:autoSpaceDN/>
        <w:adjustRightInd/>
        <w:jc w:val="both"/>
        <w:rPr>
          <w:rFonts w:ascii="Humanst521 Lt BT" w:hAnsi="Humanst521 Lt BT" w:cs="Arial"/>
          <w:sz w:val="26"/>
          <w:szCs w:val="26"/>
        </w:rPr>
      </w:pPr>
      <w:r w:rsidRPr="00F1095C">
        <w:rPr>
          <w:rFonts w:ascii="Humanst521 Lt BT" w:hAnsi="Humanst521 Lt BT" w:cs="Arial"/>
          <w:sz w:val="26"/>
          <w:szCs w:val="26"/>
        </w:rPr>
        <w:t>Presentar un informe anual de la DEPI</w:t>
      </w:r>
      <w:r w:rsidR="00F1095C">
        <w:rPr>
          <w:rFonts w:ascii="Humanst521 Lt BT" w:hAnsi="Humanst521 Lt BT" w:cs="Arial"/>
          <w:sz w:val="26"/>
          <w:szCs w:val="26"/>
        </w:rPr>
        <w:t>.</w:t>
      </w:r>
    </w:p>
    <w:p w:rsidR="00F1095C" w:rsidRDefault="00D45E1E" w:rsidP="00F1095C">
      <w:pPr>
        <w:pStyle w:val="Prrafodelista"/>
        <w:widowControl/>
        <w:numPr>
          <w:ilvl w:val="0"/>
          <w:numId w:val="36"/>
        </w:numPr>
        <w:autoSpaceDE/>
        <w:autoSpaceDN/>
        <w:adjustRightInd/>
        <w:jc w:val="both"/>
        <w:rPr>
          <w:rFonts w:ascii="Humanst521 Lt BT" w:hAnsi="Humanst521 Lt BT" w:cs="Arial"/>
          <w:sz w:val="26"/>
          <w:szCs w:val="26"/>
        </w:rPr>
      </w:pPr>
      <w:r w:rsidRPr="00F1095C">
        <w:rPr>
          <w:rFonts w:ascii="Humanst521 Lt BT" w:hAnsi="Humanst521 Lt BT" w:cs="Arial"/>
          <w:sz w:val="26"/>
          <w:szCs w:val="26"/>
        </w:rPr>
        <w:t>Presentar un informe Académico al Consejo de Estudios de Postgrado de la UJED en la fecha que éste determine</w:t>
      </w:r>
      <w:r w:rsidR="00F1095C">
        <w:rPr>
          <w:rFonts w:ascii="Humanst521 Lt BT" w:hAnsi="Humanst521 Lt BT" w:cs="Arial"/>
          <w:sz w:val="26"/>
          <w:szCs w:val="26"/>
        </w:rPr>
        <w:t>.</w:t>
      </w:r>
    </w:p>
    <w:p w:rsidR="00F1095C" w:rsidRDefault="00D45E1E" w:rsidP="00F1095C">
      <w:pPr>
        <w:pStyle w:val="Prrafodelista"/>
        <w:widowControl/>
        <w:numPr>
          <w:ilvl w:val="0"/>
          <w:numId w:val="36"/>
        </w:numPr>
        <w:autoSpaceDE/>
        <w:autoSpaceDN/>
        <w:adjustRightInd/>
        <w:jc w:val="both"/>
        <w:rPr>
          <w:rFonts w:ascii="Humanst521 Lt BT" w:hAnsi="Humanst521 Lt BT" w:cs="Arial"/>
          <w:sz w:val="26"/>
          <w:szCs w:val="26"/>
        </w:rPr>
      </w:pPr>
      <w:r w:rsidRPr="00F1095C">
        <w:rPr>
          <w:rFonts w:ascii="Humanst521 Lt BT" w:hAnsi="Humanst521 Lt BT" w:cs="Arial"/>
          <w:sz w:val="26"/>
          <w:szCs w:val="26"/>
        </w:rPr>
        <w:t>Convocar y presidir reuniones periódicas con funcionarios y personal Académico de la División</w:t>
      </w:r>
      <w:r w:rsidR="00F1095C">
        <w:rPr>
          <w:rFonts w:ascii="Humanst521 Lt BT" w:hAnsi="Humanst521 Lt BT" w:cs="Arial"/>
          <w:sz w:val="26"/>
          <w:szCs w:val="26"/>
        </w:rPr>
        <w:t>.</w:t>
      </w:r>
    </w:p>
    <w:p w:rsidR="00D45E1E" w:rsidRPr="00F1095C" w:rsidRDefault="00D45E1E" w:rsidP="00F1095C">
      <w:pPr>
        <w:pStyle w:val="Prrafodelista"/>
        <w:widowControl/>
        <w:numPr>
          <w:ilvl w:val="0"/>
          <w:numId w:val="36"/>
        </w:numPr>
        <w:autoSpaceDE/>
        <w:autoSpaceDN/>
        <w:adjustRightInd/>
        <w:jc w:val="both"/>
        <w:rPr>
          <w:rFonts w:ascii="Humanst521 Lt BT" w:hAnsi="Humanst521 Lt BT" w:cs="Arial"/>
          <w:sz w:val="26"/>
          <w:szCs w:val="26"/>
        </w:rPr>
      </w:pPr>
      <w:r w:rsidRPr="00F1095C">
        <w:rPr>
          <w:rFonts w:ascii="Humanst521 Lt BT" w:hAnsi="Humanst521 Lt BT" w:cs="Arial"/>
          <w:sz w:val="26"/>
          <w:szCs w:val="26"/>
        </w:rPr>
        <w:t>Los demás que le confieren este reglamento y las normas correspondientes</w:t>
      </w:r>
      <w:r w:rsidR="00E3501F">
        <w:rPr>
          <w:rFonts w:ascii="Humanst521 Lt BT" w:hAnsi="Humanst521 Lt BT" w:cs="Arial"/>
          <w:sz w:val="26"/>
          <w:szCs w:val="26"/>
        </w:rPr>
        <w:t>.</w:t>
      </w:r>
    </w:p>
    <w:p w:rsidR="00D45E1E" w:rsidRPr="00AE237E" w:rsidRDefault="00D45E1E" w:rsidP="00AE237E">
      <w:pPr>
        <w:contextualSpacing/>
        <w:jc w:val="both"/>
        <w:rPr>
          <w:rFonts w:ascii="Humanst521 Lt BT" w:hAnsi="Humanst521 Lt BT" w:cs="Arial"/>
          <w:sz w:val="26"/>
          <w:szCs w:val="26"/>
        </w:rPr>
      </w:pPr>
    </w:p>
    <w:p w:rsidR="00D45E1E" w:rsidRPr="00AE237E" w:rsidRDefault="00E3501F" w:rsidP="00E3501F">
      <w:pPr>
        <w:tabs>
          <w:tab w:val="left" w:pos="0"/>
        </w:tabs>
        <w:contextualSpacing/>
        <w:jc w:val="both"/>
        <w:rPr>
          <w:rFonts w:ascii="Humanst521 Lt BT" w:hAnsi="Humanst521 Lt BT" w:cs="Arial"/>
          <w:sz w:val="26"/>
          <w:szCs w:val="26"/>
        </w:rPr>
      </w:pPr>
      <w:r>
        <w:rPr>
          <w:rFonts w:ascii="Humanst521 BT" w:hAnsi="Humanst521 BT" w:cs="Arial"/>
          <w:b/>
          <w:sz w:val="26"/>
          <w:szCs w:val="26"/>
        </w:rPr>
        <w:t>ARTÍ</w:t>
      </w:r>
      <w:r w:rsidR="00D45E1E" w:rsidRPr="00E3501F">
        <w:rPr>
          <w:rFonts w:ascii="Humanst521 BT" w:hAnsi="Humanst521 BT" w:cs="Arial"/>
          <w:b/>
          <w:sz w:val="26"/>
          <w:szCs w:val="26"/>
        </w:rPr>
        <w:t>CULO 14</w:t>
      </w:r>
      <w:r w:rsidR="00D45E1E" w:rsidRPr="00AE237E">
        <w:rPr>
          <w:rFonts w:ascii="Humanst521 Lt BT" w:hAnsi="Humanst521 Lt BT" w:cs="Arial"/>
          <w:sz w:val="26"/>
          <w:szCs w:val="26"/>
        </w:rPr>
        <w:t>. El Coordinador Académico y de Investigación de la DEPI serán propuestos por el Jefe de Postgrado  ante la Dirección de la Facultad sobre la base de un perfil académico y de investigación y con el consenso del Consejo Académico del Postgrado.</w:t>
      </w:r>
    </w:p>
    <w:p w:rsidR="00D45E1E" w:rsidRPr="00AE237E" w:rsidRDefault="00D45E1E" w:rsidP="00AE237E">
      <w:pPr>
        <w:ind w:left="709" w:hanging="709"/>
        <w:contextualSpacing/>
        <w:jc w:val="both"/>
        <w:rPr>
          <w:rFonts w:ascii="Humanst521 Lt BT" w:hAnsi="Humanst521 Lt BT" w:cs="Arial"/>
          <w:sz w:val="26"/>
          <w:szCs w:val="26"/>
        </w:rPr>
      </w:pPr>
    </w:p>
    <w:p w:rsidR="00D45E1E" w:rsidRPr="00AE237E" w:rsidRDefault="002A49B1" w:rsidP="00AE237E">
      <w:pPr>
        <w:pStyle w:val="Sangra3detindependiente"/>
        <w:spacing w:line="240" w:lineRule="auto"/>
        <w:contextualSpacing/>
        <w:rPr>
          <w:rFonts w:ascii="Humanst521 Lt BT" w:hAnsi="Humanst521 Lt BT"/>
          <w:sz w:val="26"/>
          <w:szCs w:val="26"/>
        </w:rPr>
      </w:pPr>
      <w:r>
        <w:rPr>
          <w:rFonts w:ascii="Humanst521 BT" w:hAnsi="Humanst521 BT"/>
          <w:b/>
          <w:sz w:val="26"/>
          <w:szCs w:val="26"/>
        </w:rPr>
        <w:t>ARTÍ</w:t>
      </w:r>
      <w:r w:rsidR="00D45E1E" w:rsidRPr="002A49B1">
        <w:rPr>
          <w:rFonts w:ascii="Humanst521 BT" w:hAnsi="Humanst521 BT"/>
          <w:b/>
          <w:sz w:val="26"/>
          <w:szCs w:val="26"/>
        </w:rPr>
        <w:t>CULO 15</w:t>
      </w:r>
      <w:r w:rsidR="00D45E1E" w:rsidRPr="00AE237E">
        <w:rPr>
          <w:rFonts w:ascii="Humanst521 Lt BT" w:hAnsi="Humanst521 Lt BT"/>
          <w:sz w:val="26"/>
          <w:szCs w:val="26"/>
        </w:rPr>
        <w:t>. Para ser Coordinador Académico o de Investigación se requiere:</w:t>
      </w:r>
    </w:p>
    <w:p w:rsidR="00D45E1E" w:rsidRPr="00AE237E" w:rsidRDefault="00D45E1E" w:rsidP="00AE237E">
      <w:pPr>
        <w:pStyle w:val="Sangra3detindependiente"/>
        <w:spacing w:line="240" w:lineRule="auto"/>
        <w:contextualSpacing/>
        <w:rPr>
          <w:rFonts w:ascii="Humanst521 Lt BT" w:hAnsi="Humanst521 Lt BT"/>
          <w:sz w:val="26"/>
          <w:szCs w:val="26"/>
        </w:rPr>
      </w:pPr>
    </w:p>
    <w:p w:rsidR="002A49B1" w:rsidRDefault="00D45E1E" w:rsidP="002A49B1">
      <w:pPr>
        <w:pStyle w:val="Sangra3detindependiente"/>
        <w:numPr>
          <w:ilvl w:val="0"/>
          <w:numId w:val="37"/>
        </w:numPr>
        <w:tabs>
          <w:tab w:val="clear" w:pos="709"/>
        </w:tabs>
        <w:spacing w:line="240" w:lineRule="auto"/>
        <w:contextualSpacing/>
        <w:rPr>
          <w:rFonts w:ascii="Humanst521 Lt BT" w:hAnsi="Humanst521 Lt BT"/>
          <w:sz w:val="26"/>
          <w:szCs w:val="26"/>
        </w:rPr>
      </w:pPr>
      <w:r w:rsidRPr="00AE237E">
        <w:rPr>
          <w:rFonts w:ascii="Humanst521 Lt BT" w:hAnsi="Humanst521 Lt BT"/>
          <w:sz w:val="26"/>
          <w:szCs w:val="26"/>
        </w:rPr>
        <w:t>Ser mexicano de nacimiento</w:t>
      </w:r>
      <w:r w:rsidR="002A49B1">
        <w:rPr>
          <w:rFonts w:ascii="Humanst521 Lt BT" w:hAnsi="Humanst521 Lt BT"/>
          <w:sz w:val="26"/>
          <w:szCs w:val="26"/>
        </w:rPr>
        <w:t>.</w:t>
      </w:r>
    </w:p>
    <w:p w:rsidR="002A49B1" w:rsidRDefault="002A49B1" w:rsidP="002A49B1">
      <w:pPr>
        <w:pStyle w:val="Sangra3detindependiente"/>
        <w:numPr>
          <w:ilvl w:val="0"/>
          <w:numId w:val="37"/>
        </w:numPr>
        <w:tabs>
          <w:tab w:val="clear" w:pos="709"/>
        </w:tabs>
        <w:spacing w:line="240" w:lineRule="auto"/>
        <w:contextualSpacing/>
        <w:rPr>
          <w:rFonts w:ascii="Humanst521 Lt BT" w:hAnsi="Humanst521 Lt BT"/>
          <w:sz w:val="26"/>
          <w:szCs w:val="26"/>
        </w:rPr>
      </w:pPr>
      <w:r>
        <w:rPr>
          <w:rFonts w:ascii="Humanst521 Lt BT" w:hAnsi="Humanst521 Lt BT"/>
          <w:sz w:val="26"/>
          <w:szCs w:val="26"/>
        </w:rPr>
        <w:t>Para el caso del Coordinador A</w:t>
      </w:r>
      <w:r w:rsidR="00D45E1E" w:rsidRPr="002A49B1">
        <w:rPr>
          <w:rFonts w:ascii="Humanst521 Lt BT" w:hAnsi="Humanst521 Lt BT"/>
          <w:sz w:val="26"/>
          <w:szCs w:val="26"/>
        </w:rPr>
        <w:t>cadémico, poseer diploma de especialización para el programa de especialidad, el grado de Maestro en Ciencias para el programa de maestría, y el grado de Doctor en Ciencias para el programa de doctorado. Para el caso de Coordinador de investigación, poseer al menos grado de Maestro en Ciencias.</w:t>
      </w:r>
    </w:p>
    <w:p w:rsidR="002A49B1" w:rsidRDefault="00D45E1E" w:rsidP="002A49B1">
      <w:pPr>
        <w:pStyle w:val="Sangra3detindependiente"/>
        <w:numPr>
          <w:ilvl w:val="0"/>
          <w:numId w:val="37"/>
        </w:numPr>
        <w:tabs>
          <w:tab w:val="clear" w:pos="709"/>
        </w:tabs>
        <w:spacing w:line="240" w:lineRule="auto"/>
        <w:contextualSpacing/>
        <w:rPr>
          <w:rFonts w:ascii="Humanst521 Lt BT" w:hAnsi="Humanst521 Lt BT"/>
          <w:sz w:val="26"/>
          <w:szCs w:val="26"/>
        </w:rPr>
      </w:pPr>
      <w:r w:rsidRPr="002A49B1">
        <w:rPr>
          <w:rFonts w:ascii="Humanst521 Lt BT" w:hAnsi="Humanst521 Lt BT"/>
          <w:sz w:val="26"/>
          <w:szCs w:val="26"/>
        </w:rPr>
        <w:t>Ser profesor de tiempo completo</w:t>
      </w:r>
      <w:r w:rsidR="002A49B1">
        <w:rPr>
          <w:rFonts w:ascii="Humanst521 Lt BT" w:hAnsi="Humanst521 Lt BT"/>
          <w:sz w:val="26"/>
          <w:szCs w:val="26"/>
        </w:rPr>
        <w:t>.</w:t>
      </w:r>
    </w:p>
    <w:p w:rsidR="00D45E1E" w:rsidRPr="002A49B1" w:rsidRDefault="00D45E1E" w:rsidP="002A49B1">
      <w:pPr>
        <w:pStyle w:val="Sangra3detindependiente"/>
        <w:numPr>
          <w:ilvl w:val="0"/>
          <w:numId w:val="37"/>
        </w:numPr>
        <w:tabs>
          <w:tab w:val="clear" w:pos="709"/>
        </w:tabs>
        <w:spacing w:line="240" w:lineRule="auto"/>
        <w:contextualSpacing/>
        <w:rPr>
          <w:rFonts w:ascii="Humanst521 Lt BT" w:hAnsi="Humanst521 Lt BT"/>
          <w:sz w:val="26"/>
          <w:szCs w:val="26"/>
        </w:rPr>
      </w:pPr>
      <w:r w:rsidRPr="002A49B1">
        <w:rPr>
          <w:rFonts w:ascii="Humanst521 Lt BT" w:hAnsi="Humanst521 Lt BT"/>
          <w:sz w:val="26"/>
          <w:szCs w:val="26"/>
        </w:rPr>
        <w:t>Tener por lo menos tres años de experiencia en investigación y docencia en nivel de postgrado.</w:t>
      </w:r>
    </w:p>
    <w:p w:rsidR="00D45E1E" w:rsidRPr="00AE237E" w:rsidRDefault="00D45E1E" w:rsidP="00AE237E">
      <w:pPr>
        <w:pStyle w:val="Sangra3detindependiente"/>
        <w:spacing w:line="240" w:lineRule="auto"/>
        <w:contextualSpacing/>
        <w:rPr>
          <w:rFonts w:ascii="Humanst521 Lt BT" w:hAnsi="Humanst521 Lt BT"/>
          <w:sz w:val="26"/>
          <w:szCs w:val="26"/>
        </w:rPr>
      </w:pPr>
    </w:p>
    <w:p w:rsidR="00D45E1E" w:rsidRPr="00AE237E" w:rsidRDefault="002A49B1" w:rsidP="00AE237E">
      <w:pPr>
        <w:pStyle w:val="Sangra3detindependiente"/>
        <w:spacing w:line="240" w:lineRule="auto"/>
        <w:contextualSpacing/>
        <w:rPr>
          <w:rFonts w:ascii="Humanst521 Lt BT" w:hAnsi="Humanst521 Lt BT"/>
          <w:sz w:val="26"/>
          <w:szCs w:val="26"/>
        </w:rPr>
      </w:pPr>
      <w:r>
        <w:rPr>
          <w:rFonts w:ascii="Humanst521 BT" w:hAnsi="Humanst521 BT"/>
          <w:b/>
          <w:sz w:val="26"/>
          <w:szCs w:val="26"/>
        </w:rPr>
        <w:t>ARTÍ</w:t>
      </w:r>
      <w:r w:rsidR="00D45E1E" w:rsidRPr="002A49B1">
        <w:rPr>
          <w:rFonts w:ascii="Humanst521 BT" w:hAnsi="Humanst521 BT"/>
          <w:b/>
          <w:sz w:val="26"/>
          <w:szCs w:val="26"/>
        </w:rPr>
        <w:t>CULO 16.</w:t>
      </w:r>
      <w:r w:rsidR="00D45E1E" w:rsidRPr="00AE237E">
        <w:rPr>
          <w:rFonts w:ascii="Humanst521 Lt BT" w:hAnsi="Humanst521 Lt BT"/>
          <w:sz w:val="26"/>
          <w:szCs w:val="26"/>
        </w:rPr>
        <w:t xml:space="preserve">  </w:t>
      </w:r>
      <w:r>
        <w:rPr>
          <w:rFonts w:ascii="Humanst521 Lt BT" w:hAnsi="Humanst521 Lt BT"/>
          <w:sz w:val="26"/>
          <w:szCs w:val="26"/>
        </w:rPr>
        <w:t>Las f</w:t>
      </w:r>
      <w:r w:rsidR="00D45E1E" w:rsidRPr="00AE237E">
        <w:rPr>
          <w:rFonts w:ascii="Humanst521 Lt BT" w:hAnsi="Humanst521 Lt BT"/>
          <w:sz w:val="26"/>
          <w:szCs w:val="26"/>
        </w:rPr>
        <w:t>unciones del Coordinador Académico son las siguientes:</w:t>
      </w:r>
    </w:p>
    <w:p w:rsidR="00D45E1E" w:rsidRPr="00AE237E" w:rsidRDefault="00D45E1E" w:rsidP="00AE237E">
      <w:pPr>
        <w:tabs>
          <w:tab w:val="num" w:pos="426"/>
        </w:tabs>
        <w:contextualSpacing/>
        <w:jc w:val="both"/>
        <w:rPr>
          <w:rFonts w:ascii="Humanst521 Lt BT" w:hAnsi="Humanst521 Lt BT" w:cs="Arial"/>
          <w:sz w:val="26"/>
          <w:szCs w:val="26"/>
        </w:rPr>
      </w:pPr>
    </w:p>
    <w:p w:rsidR="00F70599" w:rsidRDefault="00D45E1E" w:rsidP="00F70599">
      <w:pPr>
        <w:pStyle w:val="Prrafodelista"/>
        <w:widowControl/>
        <w:numPr>
          <w:ilvl w:val="0"/>
          <w:numId w:val="38"/>
        </w:numPr>
        <w:autoSpaceDE/>
        <w:autoSpaceDN/>
        <w:adjustRightInd/>
        <w:jc w:val="both"/>
        <w:rPr>
          <w:rFonts w:ascii="Humanst521 Lt BT" w:hAnsi="Humanst521 Lt BT" w:cs="Arial"/>
          <w:sz w:val="26"/>
          <w:szCs w:val="26"/>
        </w:rPr>
      </w:pPr>
      <w:r w:rsidRPr="002A49B1">
        <w:rPr>
          <w:rFonts w:ascii="Humanst521 Lt BT" w:hAnsi="Humanst521 Lt BT" w:cs="Arial"/>
          <w:sz w:val="26"/>
          <w:szCs w:val="26"/>
        </w:rPr>
        <w:t>Vigilar que los planes y programas de estudio que imparte la DEPI se desarrollen de acuerdo a lo programado.</w:t>
      </w:r>
    </w:p>
    <w:p w:rsidR="00F70599" w:rsidRDefault="00D45E1E" w:rsidP="00F70599">
      <w:pPr>
        <w:pStyle w:val="Prrafodelista"/>
        <w:widowControl/>
        <w:numPr>
          <w:ilvl w:val="0"/>
          <w:numId w:val="38"/>
        </w:numPr>
        <w:autoSpaceDE/>
        <w:autoSpaceDN/>
        <w:adjustRightInd/>
        <w:jc w:val="both"/>
        <w:rPr>
          <w:rFonts w:ascii="Humanst521 Lt BT" w:hAnsi="Humanst521 Lt BT" w:cs="Arial"/>
          <w:sz w:val="26"/>
          <w:szCs w:val="26"/>
        </w:rPr>
      </w:pPr>
      <w:r w:rsidRPr="00F70599">
        <w:rPr>
          <w:rFonts w:ascii="Humanst521 Lt BT" w:hAnsi="Humanst521 Lt BT" w:cs="Arial"/>
          <w:sz w:val="26"/>
          <w:szCs w:val="26"/>
        </w:rPr>
        <w:t>Colaborar en la aplicación de los procedimientos de admisión de alumnos al programa de estudios correspondiente.</w:t>
      </w:r>
    </w:p>
    <w:p w:rsidR="00F70599" w:rsidRDefault="00D45E1E" w:rsidP="00F70599">
      <w:pPr>
        <w:pStyle w:val="Prrafodelista"/>
        <w:widowControl/>
        <w:numPr>
          <w:ilvl w:val="0"/>
          <w:numId w:val="38"/>
        </w:numPr>
        <w:autoSpaceDE/>
        <w:autoSpaceDN/>
        <w:adjustRightInd/>
        <w:jc w:val="both"/>
        <w:rPr>
          <w:rFonts w:ascii="Humanst521 Lt BT" w:hAnsi="Humanst521 Lt BT" w:cs="Arial"/>
          <w:sz w:val="26"/>
          <w:szCs w:val="26"/>
        </w:rPr>
      </w:pPr>
      <w:r w:rsidRPr="00F70599">
        <w:rPr>
          <w:rFonts w:ascii="Humanst521 Lt BT" w:hAnsi="Humanst521 Lt BT" w:cs="Arial"/>
          <w:sz w:val="26"/>
          <w:szCs w:val="26"/>
        </w:rPr>
        <w:t>Planear y supervisar las tareas inherentes al control escolar.</w:t>
      </w:r>
    </w:p>
    <w:p w:rsidR="00F70599" w:rsidRDefault="00D45E1E" w:rsidP="00F70599">
      <w:pPr>
        <w:pStyle w:val="Prrafodelista"/>
        <w:widowControl/>
        <w:numPr>
          <w:ilvl w:val="0"/>
          <w:numId w:val="38"/>
        </w:numPr>
        <w:autoSpaceDE/>
        <w:autoSpaceDN/>
        <w:adjustRightInd/>
        <w:jc w:val="both"/>
        <w:rPr>
          <w:rFonts w:ascii="Humanst521 Lt BT" w:hAnsi="Humanst521 Lt BT" w:cs="Arial"/>
          <w:sz w:val="26"/>
          <w:szCs w:val="26"/>
        </w:rPr>
      </w:pPr>
      <w:r w:rsidRPr="00F70599">
        <w:rPr>
          <w:rFonts w:ascii="Humanst521 Lt BT" w:hAnsi="Humanst521 Lt BT" w:cs="Arial"/>
          <w:sz w:val="26"/>
          <w:szCs w:val="26"/>
        </w:rPr>
        <w:t>Integrar el expediente de cada alumno.</w:t>
      </w:r>
    </w:p>
    <w:p w:rsidR="00F70599" w:rsidRDefault="00D45E1E" w:rsidP="00F70599">
      <w:pPr>
        <w:pStyle w:val="Prrafodelista"/>
        <w:widowControl/>
        <w:numPr>
          <w:ilvl w:val="0"/>
          <w:numId w:val="38"/>
        </w:numPr>
        <w:autoSpaceDE/>
        <w:autoSpaceDN/>
        <w:adjustRightInd/>
        <w:jc w:val="both"/>
        <w:rPr>
          <w:rFonts w:ascii="Humanst521 Lt BT" w:hAnsi="Humanst521 Lt BT" w:cs="Arial"/>
          <w:sz w:val="26"/>
          <w:szCs w:val="26"/>
        </w:rPr>
      </w:pPr>
      <w:r w:rsidRPr="00F70599">
        <w:rPr>
          <w:rFonts w:ascii="Humanst521 Lt BT" w:hAnsi="Humanst521 Lt BT" w:cs="Arial"/>
          <w:sz w:val="26"/>
          <w:szCs w:val="26"/>
        </w:rPr>
        <w:lastRenderedPageBreak/>
        <w:t>Elaborar el calendario escolar de cada ciclo académico</w:t>
      </w:r>
      <w:r w:rsidR="00F70599">
        <w:rPr>
          <w:rFonts w:ascii="Humanst521 Lt BT" w:hAnsi="Humanst521 Lt BT" w:cs="Arial"/>
          <w:sz w:val="26"/>
          <w:szCs w:val="26"/>
        </w:rPr>
        <w:t>.</w:t>
      </w:r>
    </w:p>
    <w:p w:rsidR="00F70599" w:rsidRDefault="00D45E1E" w:rsidP="00F70599">
      <w:pPr>
        <w:pStyle w:val="Prrafodelista"/>
        <w:widowControl/>
        <w:numPr>
          <w:ilvl w:val="0"/>
          <w:numId w:val="38"/>
        </w:numPr>
        <w:autoSpaceDE/>
        <w:autoSpaceDN/>
        <w:adjustRightInd/>
        <w:jc w:val="both"/>
        <w:rPr>
          <w:rFonts w:ascii="Humanst521 Lt BT" w:hAnsi="Humanst521 Lt BT" w:cs="Arial"/>
          <w:sz w:val="26"/>
          <w:szCs w:val="26"/>
        </w:rPr>
      </w:pPr>
      <w:r w:rsidRPr="00F70599">
        <w:rPr>
          <w:rFonts w:ascii="Humanst521 Lt BT" w:hAnsi="Humanst521 Lt BT" w:cs="Arial"/>
          <w:sz w:val="26"/>
          <w:szCs w:val="26"/>
        </w:rPr>
        <w:t>Dar trámite a las tesis de grado o tesinas.</w:t>
      </w:r>
    </w:p>
    <w:p w:rsidR="00F70599" w:rsidRDefault="00D45E1E" w:rsidP="00F70599">
      <w:pPr>
        <w:pStyle w:val="Prrafodelista"/>
        <w:widowControl/>
        <w:numPr>
          <w:ilvl w:val="0"/>
          <w:numId w:val="38"/>
        </w:numPr>
        <w:autoSpaceDE/>
        <w:autoSpaceDN/>
        <w:adjustRightInd/>
        <w:jc w:val="both"/>
        <w:rPr>
          <w:rFonts w:ascii="Humanst521 Lt BT" w:hAnsi="Humanst521 Lt BT" w:cs="Arial"/>
          <w:sz w:val="26"/>
          <w:szCs w:val="26"/>
        </w:rPr>
      </w:pPr>
      <w:r w:rsidRPr="00F70599">
        <w:rPr>
          <w:rFonts w:ascii="Humanst521 Lt BT" w:hAnsi="Humanst521 Lt BT" w:cs="Arial"/>
          <w:sz w:val="26"/>
          <w:szCs w:val="26"/>
        </w:rPr>
        <w:t>Elaborar un programa de trabajo anual y someterlo a consideración del Consejo Académico del Postgrado</w:t>
      </w:r>
      <w:r w:rsidR="00F70599">
        <w:rPr>
          <w:rFonts w:ascii="Humanst521 Lt BT" w:hAnsi="Humanst521 Lt BT" w:cs="Arial"/>
          <w:sz w:val="26"/>
          <w:szCs w:val="26"/>
        </w:rPr>
        <w:t>.</w:t>
      </w:r>
    </w:p>
    <w:p w:rsidR="00F70599" w:rsidRDefault="00D45E1E" w:rsidP="00F70599">
      <w:pPr>
        <w:pStyle w:val="Prrafodelista"/>
        <w:widowControl/>
        <w:numPr>
          <w:ilvl w:val="0"/>
          <w:numId w:val="38"/>
        </w:numPr>
        <w:autoSpaceDE/>
        <w:autoSpaceDN/>
        <w:adjustRightInd/>
        <w:jc w:val="both"/>
        <w:rPr>
          <w:rFonts w:ascii="Humanst521 Lt BT" w:hAnsi="Humanst521 Lt BT" w:cs="Arial"/>
          <w:sz w:val="26"/>
          <w:szCs w:val="26"/>
        </w:rPr>
      </w:pPr>
      <w:r w:rsidRPr="00F70599">
        <w:rPr>
          <w:rFonts w:ascii="Humanst521 Lt BT" w:hAnsi="Humanst521 Lt BT" w:cs="Arial"/>
          <w:sz w:val="26"/>
          <w:szCs w:val="26"/>
        </w:rPr>
        <w:t>Rendir un informe al término de cada ciclo escolar al Consejo Académico del Postgrado sobre el desarrollo de  las unidades de enseñanza aprendizaje (UEA) y los resultados de sus actividades</w:t>
      </w:r>
      <w:r w:rsidR="00F70599">
        <w:rPr>
          <w:rFonts w:ascii="Humanst521 Lt BT" w:hAnsi="Humanst521 Lt BT" w:cs="Arial"/>
          <w:sz w:val="26"/>
          <w:szCs w:val="26"/>
        </w:rPr>
        <w:t>.</w:t>
      </w:r>
    </w:p>
    <w:p w:rsidR="00F70599" w:rsidRDefault="00D45E1E" w:rsidP="00F70599">
      <w:pPr>
        <w:pStyle w:val="Prrafodelista"/>
        <w:widowControl/>
        <w:numPr>
          <w:ilvl w:val="0"/>
          <w:numId w:val="38"/>
        </w:numPr>
        <w:autoSpaceDE/>
        <w:autoSpaceDN/>
        <w:adjustRightInd/>
        <w:jc w:val="both"/>
        <w:rPr>
          <w:rFonts w:ascii="Humanst521 Lt BT" w:hAnsi="Humanst521 Lt BT" w:cs="Arial"/>
          <w:sz w:val="26"/>
          <w:szCs w:val="26"/>
        </w:rPr>
      </w:pPr>
      <w:r w:rsidRPr="00F70599">
        <w:rPr>
          <w:rFonts w:ascii="Humanst521 Lt BT" w:hAnsi="Humanst521 Lt BT" w:cs="Arial"/>
          <w:sz w:val="26"/>
          <w:szCs w:val="26"/>
        </w:rPr>
        <w:t>Programar y realizar reuniones periódicas para analizar y organizar el trabajo académico colegiado</w:t>
      </w:r>
      <w:r w:rsidR="00F70599">
        <w:rPr>
          <w:rFonts w:ascii="Humanst521 Lt BT" w:hAnsi="Humanst521 Lt BT" w:cs="Arial"/>
          <w:sz w:val="26"/>
          <w:szCs w:val="26"/>
        </w:rPr>
        <w:t>.</w:t>
      </w:r>
    </w:p>
    <w:p w:rsidR="00D45E1E" w:rsidRPr="00F70599" w:rsidRDefault="00D45E1E" w:rsidP="00F70599">
      <w:pPr>
        <w:pStyle w:val="Prrafodelista"/>
        <w:widowControl/>
        <w:numPr>
          <w:ilvl w:val="0"/>
          <w:numId w:val="38"/>
        </w:numPr>
        <w:autoSpaceDE/>
        <w:autoSpaceDN/>
        <w:adjustRightInd/>
        <w:jc w:val="both"/>
        <w:rPr>
          <w:rFonts w:ascii="Humanst521 Lt BT" w:hAnsi="Humanst521 Lt BT" w:cs="Arial"/>
          <w:sz w:val="26"/>
          <w:szCs w:val="26"/>
        </w:rPr>
      </w:pPr>
      <w:r w:rsidRPr="00F70599">
        <w:rPr>
          <w:rFonts w:ascii="Humanst521 Lt BT" w:hAnsi="Humanst521 Lt BT" w:cs="Arial"/>
          <w:sz w:val="26"/>
          <w:szCs w:val="26"/>
        </w:rPr>
        <w:t>Los demás que se deriven de su relación con los cuerpos académicos de la DEPI</w:t>
      </w:r>
      <w:r w:rsidR="00F70599">
        <w:rPr>
          <w:rFonts w:ascii="Humanst521 Lt BT" w:hAnsi="Humanst521 Lt BT" w:cs="Arial"/>
          <w:sz w:val="26"/>
          <w:szCs w:val="26"/>
        </w:rPr>
        <w:t>.</w:t>
      </w:r>
    </w:p>
    <w:p w:rsidR="00D45E1E" w:rsidRPr="00AE237E" w:rsidRDefault="00D45E1E" w:rsidP="00AE237E">
      <w:pPr>
        <w:ind w:left="701"/>
        <w:contextualSpacing/>
        <w:jc w:val="both"/>
        <w:rPr>
          <w:rFonts w:ascii="Humanst521 Lt BT" w:hAnsi="Humanst521 Lt BT" w:cs="Arial"/>
          <w:sz w:val="26"/>
          <w:szCs w:val="26"/>
        </w:rPr>
      </w:pPr>
    </w:p>
    <w:p w:rsidR="00D45E1E" w:rsidRPr="00AE237E" w:rsidRDefault="00F70599" w:rsidP="00AE237E">
      <w:pPr>
        <w:ind w:left="709" w:hanging="709"/>
        <w:contextualSpacing/>
        <w:jc w:val="both"/>
        <w:rPr>
          <w:rFonts w:ascii="Humanst521 Lt BT" w:hAnsi="Humanst521 Lt BT" w:cs="Arial"/>
          <w:sz w:val="26"/>
          <w:szCs w:val="26"/>
        </w:rPr>
      </w:pPr>
      <w:r>
        <w:rPr>
          <w:rFonts w:ascii="Humanst521 BT" w:hAnsi="Humanst521 BT" w:cs="Arial"/>
          <w:b/>
          <w:sz w:val="26"/>
          <w:szCs w:val="26"/>
        </w:rPr>
        <w:t>ARTÍ</w:t>
      </w:r>
      <w:r w:rsidR="00D45E1E" w:rsidRPr="00F70599">
        <w:rPr>
          <w:rFonts w:ascii="Humanst521 BT" w:hAnsi="Humanst521 BT" w:cs="Arial"/>
          <w:b/>
          <w:sz w:val="26"/>
          <w:szCs w:val="26"/>
        </w:rPr>
        <w:t>CULO 17</w:t>
      </w:r>
      <w:r w:rsidR="00D45E1E" w:rsidRPr="00AE237E">
        <w:rPr>
          <w:rFonts w:ascii="Humanst521 Lt BT" w:hAnsi="Humanst521 Lt BT" w:cs="Arial"/>
          <w:sz w:val="26"/>
          <w:szCs w:val="26"/>
        </w:rPr>
        <w:t>. Las funciones del Coordinador de Investigación son las siguientes:</w:t>
      </w:r>
    </w:p>
    <w:p w:rsidR="00D45E1E" w:rsidRPr="00AE237E" w:rsidRDefault="00D45E1E" w:rsidP="00AE237E">
      <w:pPr>
        <w:tabs>
          <w:tab w:val="num" w:pos="426"/>
        </w:tabs>
        <w:ind w:hanging="709"/>
        <w:contextualSpacing/>
        <w:jc w:val="both"/>
        <w:rPr>
          <w:rFonts w:ascii="Humanst521 Lt BT" w:hAnsi="Humanst521 Lt BT" w:cs="Arial"/>
          <w:sz w:val="26"/>
          <w:szCs w:val="26"/>
        </w:rPr>
      </w:pPr>
    </w:p>
    <w:p w:rsidR="006122A9" w:rsidRDefault="00D45E1E" w:rsidP="006122A9">
      <w:pPr>
        <w:pStyle w:val="Prrafodelista"/>
        <w:widowControl/>
        <w:numPr>
          <w:ilvl w:val="0"/>
          <w:numId w:val="39"/>
        </w:numPr>
        <w:autoSpaceDE/>
        <w:autoSpaceDN/>
        <w:adjustRightInd/>
        <w:jc w:val="both"/>
        <w:rPr>
          <w:rFonts w:ascii="Humanst521 Lt BT" w:hAnsi="Humanst521 Lt BT" w:cs="Arial"/>
          <w:sz w:val="26"/>
          <w:szCs w:val="26"/>
        </w:rPr>
      </w:pPr>
      <w:r w:rsidRPr="006122A9">
        <w:rPr>
          <w:rFonts w:ascii="Humanst521 Lt BT" w:hAnsi="Humanst521 Lt BT" w:cs="Arial"/>
          <w:sz w:val="26"/>
          <w:szCs w:val="26"/>
        </w:rPr>
        <w:t>Participar en la elaboración y desarrollo del programa de Investigación Institucional</w:t>
      </w:r>
      <w:r w:rsidR="006122A9">
        <w:rPr>
          <w:rFonts w:ascii="Humanst521 Lt BT" w:hAnsi="Humanst521 Lt BT" w:cs="Arial"/>
          <w:sz w:val="26"/>
          <w:szCs w:val="26"/>
        </w:rPr>
        <w:t>.</w:t>
      </w:r>
    </w:p>
    <w:p w:rsidR="006122A9" w:rsidRDefault="00D45E1E" w:rsidP="006122A9">
      <w:pPr>
        <w:pStyle w:val="Prrafodelista"/>
        <w:widowControl/>
        <w:numPr>
          <w:ilvl w:val="0"/>
          <w:numId w:val="39"/>
        </w:numPr>
        <w:autoSpaceDE/>
        <w:autoSpaceDN/>
        <w:adjustRightInd/>
        <w:jc w:val="both"/>
        <w:rPr>
          <w:rFonts w:ascii="Humanst521 Lt BT" w:hAnsi="Humanst521 Lt BT" w:cs="Arial"/>
          <w:sz w:val="26"/>
          <w:szCs w:val="26"/>
        </w:rPr>
      </w:pPr>
      <w:r w:rsidRPr="006122A9">
        <w:rPr>
          <w:rFonts w:ascii="Humanst521 Lt BT" w:hAnsi="Humanst521 Lt BT" w:cs="Arial"/>
          <w:sz w:val="26"/>
          <w:szCs w:val="26"/>
        </w:rPr>
        <w:t>Coordinar la elaboración y desarrollo Plan de Investigación del Postgrado</w:t>
      </w:r>
      <w:r w:rsidR="006122A9">
        <w:rPr>
          <w:rFonts w:ascii="Humanst521 Lt BT" w:hAnsi="Humanst521 Lt BT" w:cs="Arial"/>
          <w:sz w:val="26"/>
          <w:szCs w:val="26"/>
        </w:rPr>
        <w:t>.</w:t>
      </w:r>
    </w:p>
    <w:p w:rsidR="006122A9" w:rsidRDefault="00D45E1E" w:rsidP="006122A9">
      <w:pPr>
        <w:pStyle w:val="Prrafodelista"/>
        <w:widowControl/>
        <w:numPr>
          <w:ilvl w:val="0"/>
          <w:numId w:val="39"/>
        </w:numPr>
        <w:autoSpaceDE/>
        <w:autoSpaceDN/>
        <w:adjustRightInd/>
        <w:jc w:val="both"/>
        <w:rPr>
          <w:rFonts w:ascii="Humanst521 Lt BT" w:hAnsi="Humanst521 Lt BT" w:cs="Arial"/>
          <w:sz w:val="26"/>
          <w:szCs w:val="26"/>
        </w:rPr>
      </w:pPr>
      <w:r w:rsidRPr="006122A9">
        <w:rPr>
          <w:rFonts w:ascii="Humanst521 Lt BT" w:hAnsi="Humanst521 Lt BT" w:cs="Arial"/>
          <w:sz w:val="26"/>
          <w:szCs w:val="26"/>
        </w:rPr>
        <w:t>Buscar la información inherente a los organismos que apoyan actividades y proyectos de investigación, darlos a conocer a la comunidad de profesores y alumnos de la DEPI y apoyar en la gestión ante estas instancias</w:t>
      </w:r>
      <w:r w:rsidR="006122A9">
        <w:rPr>
          <w:rFonts w:ascii="Humanst521 Lt BT" w:hAnsi="Humanst521 Lt BT" w:cs="Arial"/>
          <w:sz w:val="26"/>
          <w:szCs w:val="26"/>
        </w:rPr>
        <w:t>.</w:t>
      </w:r>
    </w:p>
    <w:p w:rsidR="006122A9" w:rsidRDefault="00D45E1E" w:rsidP="006122A9">
      <w:pPr>
        <w:pStyle w:val="Prrafodelista"/>
        <w:widowControl/>
        <w:numPr>
          <w:ilvl w:val="0"/>
          <w:numId w:val="39"/>
        </w:numPr>
        <w:autoSpaceDE/>
        <w:autoSpaceDN/>
        <w:adjustRightInd/>
        <w:jc w:val="both"/>
        <w:rPr>
          <w:rFonts w:ascii="Humanst521 Lt BT" w:hAnsi="Humanst521 Lt BT" w:cs="Arial"/>
          <w:sz w:val="26"/>
          <w:szCs w:val="26"/>
        </w:rPr>
      </w:pPr>
      <w:r w:rsidRPr="006122A9">
        <w:rPr>
          <w:rFonts w:ascii="Humanst521 Lt BT" w:hAnsi="Humanst521 Lt BT" w:cs="Arial"/>
          <w:sz w:val="26"/>
          <w:szCs w:val="26"/>
        </w:rPr>
        <w:t>Programar eventos de difusión científica (seminarios de tesis e investigación, propuestas de investigación, conferencias, coloquios)</w:t>
      </w:r>
      <w:r w:rsidR="006122A9">
        <w:rPr>
          <w:rFonts w:ascii="Humanst521 Lt BT" w:hAnsi="Humanst521 Lt BT" w:cs="Arial"/>
          <w:sz w:val="26"/>
          <w:szCs w:val="26"/>
        </w:rPr>
        <w:t>.</w:t>
      </w:r>
    </w:p>
    <w:p w:rsidR="006122A9" w:rsidRDefault="00D45E1E" w:rsidP="006122A9">
      <w:pPr>
        <w:pStyle w:val="Prrafodelista"/>
        <w:widowControl/>
        <w:numPr>
          <w:ilvl w:val="0"/>
          <w:numId w:val="39"/>
        </w:numPr>
        <w:autoSpaceDE/>
        <w:autoSpaceDN/>
        <w:adjustRightInd/>
        <w:jc w:val="both"/>
        <w:rPr>
          <w:rFonts w:ascii="Humanst521 Lt BT" w:hAnsi="Humanst521 Lt BT" w:cs="Arial"/>
          <w:sz w:val="26"/>
          <w:szCs w:val="26"/>
        </w:rPr>
      </w:pPr>
      <w:r w:rsidRPr="006122A9">
        <w:rPr>
          <w:rFonts w:ascii="Humanst521 Lt BT" w:hAnsi="Humanst521 Lt BT" w:cs="Arial"/>
          <w:sz w:val="26"/>
          <w:szCs w:val="26"/>
        </w:rPr>
        <w:t>Promover la elaboración de protocolos de investigación en cada uno de los programas.</w:t>
      </w:r>
    </w:p>
    <w:p w:rsidR="006122A9" w:rsidRDefault="00D45E1E" w:rsidP="006122A9">
      <w:pPr>
        <w:pStyle w:val="Prrafodelista"/>
        <w:widowControl/>
        <w:numPr>
          <w:ilvl w:val="0"/>
          <w:numId w:val="39"/>
        </w:numPr>
        <w:autoSpaceDE/>
        <w:autoSpaceDN/>
        <w:adjustRightInd/>
        <w:jc w:val="both"/>
        <w:rPr>
          <w:rFonts w:ascii="Humanst521 Lt BT" w:hAnsi="Humanst521 Lt BT" w:cs="Arial"/>
          <w:sz w:val="26"/>
          <w:szCs w:val="26"/>
        </w:rPr>
      </w:pPr>
      <w:r w:rsidRPr="006122A9">
        <w:rPr>
          <w:rFonts w:ascii="Humanst521 Lt BT" w:hAnsi="Humanst521 Lt BT" w:cs="Arial"/>
          <w:sz w:val="26"/>
          <w:szCs w:val="26"/>
        </w:rPr>
        <w:t>Elaborar un informe anual sobre los resultados de su actividad y someterlo a consideración del Consejo Académico del Postgrado</w:t>
      </w:r>
      <w:r w:rsidR="006122A9">
        <w:rPr>
          <w:rFonts w:ascii="Humanst521 Lt BT" w:hAnsi="Humanst521 Lt BT" w:cs="Arial"/>
          <w:sz w:val="26"/>
          <w:szCs w:val="26"/>
        </w:rPr>
        <w:t>.</w:t>
      </w:r>
    </w:p>
    <w:p w:rsidR="00D45E1E" w:rsidRPr="006122A9" w:rsidRDefault="00D45E1E" w:rsidP="006122A9">
      <w:pPr>
        <w:pStyle w:val="Prrafodelista"/>
        <w:widowControl/>
        <w:numPr>
          <w:ilvl w:val="0"/>
          <w:numId w:val="39"/>
        </w:numPr>
        <w:autoSpaceDE/>
        <w:autoSpaceDN/>
        <w:adjustRightInd/>
        <w:jc w:val="both"/>
        <w:rPr>
          <w:rFonts w:ascii="Humanst521 Lt BT" w:hAnsi="Humanst521 Lt BT" w:cs="Arial"/>
          <w:sz w:val="26"/>
          <w:szCs w:val="26"/>
        </w:rPr>
      </w:pPr>
      <w:r w:rsidRPr="006122A9">
        <w:rPr>
          <w:rFonts w:ascii="Humanst521 Lt BT" w:hAnsi="Humanst521 Lt BT" w:cs="Arial"/>
          <w:sz w:val="26"/>
          <w:szCs w:val="26"/>
        </w:rPr>
        <w:t>Buscar la información inherente a reuniones y eventos científicos así como de organismos que publiquen artículos científicos, darlos a conocer a la comunidad de profesores y alumnos de la DEPI y apoyar en la gestión de difusión de resultados ante estas instancias</w:t>
      </w:r>
      <w:r w:rsidR="006122A9">
        <w:rPr>
          <w:rFonts w:ascii="Humanst521 Lt BT" w:hAnsi="Humanst521 Lt BT" w:cs="Arial"/>
          <w:sz w:val="26"/>
          <w:szCs w:val="26"/>
        </w:rPr>
        <w:t>.</w:t>
      </w:r>
    </w:p>
    <w:p w:rsidR="00D45E1E" w:rsidRPr="00AE237E" w:rsidRDefault="00D45E1E" w:rsidP="00AE237E">
      <w:pPr>
        <w:contextualSpacing/>
        <w:jc w:val="both"/>
        <w:rPr>
          <w:rFonts w:ascii="Humanst521 Lt BT" w:hAnsi="Humanst521 Lt BT" w:cs="Arial"/>
          <w:sz w:val="26"/>
          <w:szCs w:val="26"/>
        </w:rPr>
      </w:pPr>
    </w:p>
    <w:p w:rsidR="00D45E1E" w:rsidRPr="00AE237E" w:rsidRDefault="006122A9" w:rsidP="00AE237E">
      <w:pPr>
        <w:contextualSpacing/>
        <w:jc w:val="both"/>
        <w:rPr>
          <w:rFonts w:ascii="Humanst521 Lt BT" w:hAnsi="Humanst521 Lt BT" w:cs="Arial"/>
          <w:sz w:val="26"/>
          <w:szCs w:val="26"/>
        </w:rPr>
      </w:pPr>
      <w:r>
        <w:rPr>
          <w:rFonts w:ascii="Humanst521 BT" w:hAnsi="Humanst521 BT" w:cs="Arial"/>
          <w:b/>
          <w:sz w:val="26"/>
          <w:szCs w:val="26"/>
        </w:rPr>
        <w:t>ARTÍ</w:t>
      </w:r>
      <w:r w:rsidR="00D45E1E" w:rsidRPr="006122A9">
        <w:rPr>
          <w:rFonts w:ascii="Humanst521 BT" w:hAnsi="Humanst521 BT" w:cs="Arial"/>
          <w:b/>
          <w:sz w:val="26"/>
          <w:szCs w:val="26"/>
        </w:rPr>
        <w:t>CULO 18</w:t>
      </w:r>
      <w:r w:rsidR="00D45E1E" w:rsidRPr="00AE237E">
        <w:rPr>
          <w:rFonts w:ascii="Humanst521 Lt BT" w:hAnsi="Humanst521 Lt BT" w:cs="Arial"/>
          <w:sz w:val="26"/>
          <w:szCs w:val="26"/>
        </w:rPr>
        <w:t>. Para ser Coordinador de Programa Académico se requiere:</w:t>
      </w:r>
    </w:p>
    <w:p w:rsidR="00D45E1E" w:rsidRPr="00AE237E" w:rsidRDefault="00D45E1E" w:rsidP="00AE237E">
      <w:pPr>
        <w:contextualSpacing/>
        <w:jc w:val="both"/>
        <w:rPr>
          <w:rFonts w:ascii="Humanst521 Lt BT" w:hAnsi="Humanst521 Lt BT" w:cs="Arial"/>
          <w:sz w:val="26"/>
          <w:szCs w:val="26"/>
        </w:rPr>
      </w:pPr>
    </w:p>
    <w:p w:rsidR="006122A9" w:rsidRDefault="006122A9" w:rsidP="006122A9">
      <w:pPr>
        <w:pStyle w:val="Prrafodelista"/>
        <w:widowControl/>
        <w:numPr>
          <w:ilvl w:val="0"/>
          <w:numId w:val="40"/>
        </w:numPr>
        <w:autoSpaceDE/>
        <w:autoSpaceDN/>
        <w:adjustRightInd/>
        <w:jc w:val="both"/>
        <w:rPr>
          <w:rFonts w:ascii="Humanst521 Lt BT" w:hAnsi="Humanst521 Lt BT" w:cs="Arial"/>
          <w:sz w:val="26"/>
          <w:szCs w:val="26"/>
        </w:rPr>
      </w:pPr>
      <w:r>
        <w:rPr>
          <w:rFonts w:ascii="Humanst521 Lt BT" w:hAnsi="Humanst521 Lt BT" w:cs="Arial"/>
          <w:sz w:val="26"/>
          <w:szCs w:val="26"/>
        </w:rPr>
        <w:t>Ser m</w:t>
      </w:r>
      <w:r w:rsidR="00D45E1E" w:rsidRPr="006122A9">
        <w:rPr>
          <w:rFonts w:ascii="Humanst521 Lt BT" w:hAnsi="Humanst521 Lt BT" w:cs="Arial"/>
          <w:sz w:val="26"/>
          <w:szCs w:val="26"/>
        </w:rPr>
        <w:t>exicano de nacimiento</w:t>
      </w:r>
      <w:r>
        <w:rPr>
          <w:rFonts w:ascii="Humanst521 Lt BT" w:hAnsi="Humanst521 Lt BT" w:cs="Arial"/>
          <w:sz w:val="26"/>
          <w:szCs w:val="26"/>
        </w:rPr>
        <w:t>.</w:t>
      </w:r>
    </w:p>
    <w:p w:rsidR="003466E0" w:rsidRDefault="00D45E1E" w:rsidP="003466E0">
      <w:pPr>
        <w:pStyle w:val="Prrafodelista"/>
        <w:widowControl/>
        <w:numPr>
          <w:ilvl w:val="0"/>
          <w:numId w:val="40"/>
        </w:numPr>
        <w:autoSpaceDE/>
        <w:autoSpaceDN/>
        <w:adjustRightInd/>
        <w:jc w:val="both"/>
        <w:rPr>
          <w:rFonts w:ascii="Humanst521 Lt BT" w:hAnsi="Humanst521 Lt BT" w:cs="Arial"/>
          <w:sz w:val="26"/>
          <w:szCs w:val="26"/>
        </w:rPr>
      </w:pPr>
      <w:r w:rsidRPr="006122A9">
        <w:rPr>
          <w:rFonts w:ascii="Humanst521 Lt BT" w:hAnsi="Humanst521 Lt BT" w:cs="Arial"/>
          <w:sz w:val="26"/>
          <w:szCs w:val="26"/>
        </w:rPr>
        <w:t xml:space="preserve">Poseer al menos, Diploma de Especialización para el programa de especialidad, el grado de Maestro en Ciencias para el programa de maestría, y el grado de Doctor en Ciencias para el programa de doctorado. </w:t>
      </w:r>
    </w:p>
    <w:p w:rsidR="003466E0" w:rsidRDefault="003466E0" w:rsidP="003466E0">
      <w:pPr>
        <w:pStyle w:val="Prrafodelista"/>
        <w:widowControl/>
        <w:numPr>
          <w:ilvl w:val="0"/>
          <w:numId w:val="40"/>
        </w:numPr>
        <w:autoSpaceDE/>
        <w:autoSpaceDN/>
        <w:adjustRightInd/>
        <w:jc w:val="both"/>
        <w:rPr>
          <w:rFonts w:ascii="Humanst521 Lt BT" w:hAnsi="Humanst521 Lt BT" w:cs="Arial"/>
          <w:sz w:val="26"/>
          <w:szCs w:val="26"/>
        </w:rPr>
      </w:pPr>
      <w:r>
        <w:rPr>
          <w:rFonts w:ascii="Humanst521 Lt BT" w:hAnsi="Humanst521 Lt BT" w:cs="Arial"/>
          <w:sz w:val="26"/>
          <w:szCs w:val="26"/>
        </w:rPr>
        <w:lastRenderedPageBreak/>
        <w:t>Ser p</w:t>
      </w:r>
      <w:r w:rsidR="00D45E1E" w:rsidRPr="003466E0">
        <w:rPr>
          <w:rFonts w:ascii="Humanst521 Lt BT" w:hAnsi="Humanst521 Lt BT" w:cs="Arial"/>
          <w:sz w:val="26"/>
          <w:szCs w:val="26"/>
        </w:rPr>
        <w:t>rofesor de tiempo completo con dos años  no interrumpidos de antigüedad como docente-investigador dentro de la DEPI</w:t>
      </w:r>
      <w:r>
        <w:rPr>
          <w:rFonts w:ascii="Humanst521 Lt BT" w:hAnsi="Humanst521 Lt BT" w:cs="Arial"/>
          <w:sz w:val="26"/>
          <w:szCs w:val="26"/>
        </w:rPr>
        <w:t>.</w:t>
      </w:r>
    </w:p>
    <w:p w:rsidR="003466E0" w:rsidRDefault="00D45E1E" w:rsidP="003466E0">
      <w:pPr>
        <w:pStyle w:val="Prrafodelista"/>
        <w:widowControl/>
        <w:numPr>
          <w:ilvl w:val="0"/>
          <w:numId w:val="40"/>
        </w:numPr>
        <w:autoSpaceDE/>
        <w:autoSpaceDN/>
        <w:adjustRightInd/>
        <w:jc w:val="both"/>
        <w:rPr>
          <w:rFonts w:ascii="Humanst521 Lt BT" w:hAnsi="Humanst521 Lt BT" w:cs="Arial"/>
          <w:sz w:val="26"/>
          <w:szCs w:val="26"/>
        </w:rPr>
      </w:pPr>
      <w:r w:rsidRPr="003466E0">
        <w:rPr>
          <w:rFonts w:ascii="Humanst521 Lt BT" w:hAnsi="Humanst521 Lt BT" w:cs="Arial"/>
          <w:sz w:val="26"/>
          <w:szCs w:val="26"/>
        </w:rPr>
        <w:t>Tener por lo men</w:t>
      </w:r>
      <w:r w:rsidR="003466E0">
        <w:rPr>
          <w:rFonts w:ascii="Humanst521 Lt BT" w:hAnsi="Humanst521 Lt BT" w:cs="Arial"/>
          <w:sz w:val="26"/>
          <w:szCs w:val="26"/>
        </w:rPr>
        <w:t>os tres años de experiencia en i</w:t>
      </w:r>
      <w:r w:rsidRPr="003466E0">
        <w:rPr>
          <w:rFonts w:ascii="Humanst521 Lt BT" w:hAnsi="Humanst521 Lt BT" w:cs="Arial"/>
          <w:sz w:val="26"/>
          <w:szCs w:val="26"/>
        </w:rPr>
        <w:t>nvestigación y docencia en los niveles de maestría y doctorado.</w:t>
      </w:r>
    </w:p>
    <w:p w:rsidR="00D45E1E" w:rsidRDefault="00D45E1E" w:rsidP="003466E0">
      <w:pPr>
        <w:pStyle w:val="Prrafodelista"/>
        <w:widowControl/>
        <w:numPr>
          <w:ilvl w:val="0"/>
          <w:numId w:val="40"/>
        </w:numPr>
        <w:autoSpaceDE/>
        <w:autoSpaceDN/>
        <w:adjustRightInd/>
        <w:jc w:val="both"/>
        <w:rPr>
          <w:rFonts w:ascii="Humanst521 Lt BT" w:hAnsi="Humanst521 Lt BT" w:cs="Arial"/>
          <w:sz w:val="26"/>
          <w:szCs w:val="26"/>
        </w:rPr>
      </w:pPr>
      <w:r w:rsidRPr="003466E0">
        <w:rPr>
          <w:rFonts w:ascii="Humanst521 Lt BT" w:hAnsi="Humanst521 Lt BT" w:cs="Arial"/>
          <w:sz w:val="26"/>
          <w:szCs w:val="26"/>
        </w:rPr>
        <w:t>Cumplir con las características del perfil definido por el Consejo Académico del Postgrado.</w:t>
      </w:r>
    </w:p>
    <w:p w:rsidR="003466E0" w:rsidRPr="003466E0" w:rsidRDefault="003466E0" w:rsidP="003466E0">
      <w:pPr>
        <w:pStyle w:val="Prrafodelista"/>
        <w:widowControl/>
        <w:autoSpaceDE/>
        <w:autoSpaceDN/>
        <w:adjustRightInd/>
        <w:jc w:val="both"/>
        <w:rPr>
          <w:rFonts w:ascii="Humanst521 Lt BT" w:hAnsi="Humanst521 Lt BT" w:cs="Arial"/>
          <w:sz w:val="26"/>
          <w:szCs w:val="26"/>
        </w:rPr>
      </w:pPr>
    </w:p>
    <w:p w:rsidR="00D45E1E" w:rsidRPr="00AE237E" w:rsidRDefault="003466E0" w:rsidP="003466E0">
      <w:pPr>
        <w:tabs>
          <w:tab w:val="num" w:pos="0"/>
        </w:tabs>
        <w:contextualSpacing/>
        <w:jc w:val="both"/>
        <w:rPr>
          <w:rFonts w:ascii="Humanst521 Lt BT" w:hAnsi="Humanst521 Lt BT" w:cs="Arial"/>
          <w:sz w:val="26"/>
          <w:szCs w:val="26"/>
        </w:rPr>
      </w:pPr>
      <w:r>
        <w:rPr>
          <w:rFonts w:ascii="Humanst521 BT" w:hAnsi="Humanst521 BT" w:cs="Arial"/>
          <w:b/>
          <w:sz w:val="26"/>
          <w:szCs w:val="26"/>
        </w:rPr>
        <w:t>ARTÍ</w:t>
      </w:r>
      <w:r w:rsidR="00D45E1E" w:rsidRPr="003466E0">
        <w:rPr>
          <w:rFonts w:ascii="Humanst521 BT" w:hAnsi="Humanst521 BT" w:cs="Arial"/>
          <w:b/>
          <w:sz w:val="26"/>
          <w:szCs w:val="26"/>
        </w:rPr>
        <w:t>CULO 19</w:t>
      </w:r>
      <w:r w:rsidR="00D45E1E" w:rsidRPr="00AE237E">
        <w:rPr>
          <w:rFonts w:ascii="Humanst521 Lt BT" w:hAnsi="Humanst521 Lt BT" w:cs="Arial"/>
          <w:sz w:val="26"/>
          <w:szCs w:val="26"/>
        </w:rPr>
        <w:t>. Son funciones del Coordinador de</w:t>
      </w:r>
      <w:r>
        <w:rPr>
          <w:rFonts w:ascii="Humanst521 Lt BT" w:hAnsi="Humanst521 Lt BT" w:cs="Arial"/>
          <w:sz w:val="26"/>
          <w:szCs w:val="26"/>
        </w:rPr>
        <w:t>l</w:t>
      </w:r>
      <w:r w:rsidR="00D45E1E" w:rsidRPr="00AE237E">
        <w:rPr>
          <w:rFonts w:ascii="Humanst521 Lt BT" w:hAnsi="Humanst521 Lt BT" w:cs="Arial"/>
          <w:sz w:val="26"/>
          <w:szCs w:val="26"/>
        </w:rPr>
        <w:t xml:space="preserve"> Programa Académico:</w:t>
      </w:r>
    </w:p>
    <w:p w:rsidR="00D45E1E" w:rsidRPr="00AE237E" w:rsidRDefault="00D45E1E" w:rsidP="00AE237E">
      <w:pPr>
        <w:tabs>
          <w:tab w:val="num" w:pos="426"/>
        </w:tabs>
        <w:ind w:hanging="709"/>
        <w:contextualSpacing/>
        <w:jc w:val="both"/>
        <w:rPr>
          <w:rFonts w:ascii="Humanst521 Lt BT" w:hAnsi="Humanst521 Lt BT" w:cs="Arial"/>
          <w:sz w:val="26"/>
          <w:szCs w:val="26"/>
        </w:rPr>
      </w:pPr>
    </w:p>
    <w:p w:rsidR="003466E0" w:rsidRDefault="00D45E1E" w:rsidP="003466E0">
      <w:pPr>
        <w:pStyle w:val="Prrafodelista"/>
        <w:widowControl/>
        <w:numPr>
          <w:ilvl w:val="0"/>
          <w:numId w:val="41"/>
        </w:numPr>
        <w:autoSpaceDE/>
        <w:autoSpaceDN/>
        <w:adjustRightInd/>
        <w:jc w:val="both"/>
        <w:rPr>
          <w:rFonts w:ascii="Humanst521 Lt BT" w:hAnsi="Humanst521 Lt BT" w:cs="Arial"/>
          <w:sz w:val="26"/>
          <w:szCs w:val="26"/>
        </w:rPr>
      </w:pPr>
      <w:r w:rsidRPr="003466E0">
        <w:rPr>
          <w:rFonts w:ascii="Humanst521 Lt BT" w:hAnsi="Humanst521 Lt BT" w:cs="Arial"/>
          <w:sz w:val="26"/>
          <w:szCs w:val="26"/>
        </w:rPr>
        <w:t>Vigilar que los planes y programas del área correspondiente se desarrollen de acuerdo al calendario establecido.</w:t>
      </w:r>
    </w:p>
    <w:p w:rsidR="00D45E1E" w:rsidRPr="003466E0" w:rsidRDefault="00D45E1E" w:rsidP="003466E0">
      <w:pPr>
        <w:pStyle w:val="Prrafodelista"/>
        <w:widowControl/>
        <w:numPr>
          <w:ilvl w:val="0"/>
          <w:numId w:val="41"/>
        </w:numPr>
        <w:autoSpaceDE/>
        <w:autoSpaceDN/>
        <w:adjustRightInd/>
        <w:jc w:val="both"/>
        <w:rPr>
          <w:rFonts w:ascii="Humanst521 Lt BT" w:hAnsi="Humanst521 Lt BT" w:cs="Arial"/>
          <w:sz w:val="26"/>
          <w:szCs w:val="26"/>
        </w:rPr>
      </w:pPr>
      <w:r w:rsidRPr="003466E0">
        <w:rPr>
          <w:rFonts w:ascii="Humanst521 Lt BT" w:hAnsi="Humanst521 Lt BT" w:cs="Arial"/>
          <w:sz w:val="26"/>
          <w:szCs w:val="26"/>
        </w:rPr>
        <w:t>Participar en la actividad académica y administrativa del área de estudios correspondiente en armonía con el Coordinador Académico.</w:t>
      </w:r>
    </w:p>
    <w:p w:rsidR="00D45E1E" w:rsidRPr="00AE237E" w:rsidRDefault="00D45E1E" w:rsidP="00AE237E">
      <w:pPr>
        <w:ind w:hanging="709"/>
        <w:contextualSpacing/>
        <w:jc w:val="both"/>
        <w:rPr>
          <w:rFonts w:ascii="Humanst521 Lt BT" w:hAnsi="Humanst521 Lt BT" w:cs="Arial"/>
          <w:sz w:val="26"/>
          <w:szCs w:val="26"/>
        </w:rPr>
      </w:pPr>
    </w:p>
    <w:p w:rsidR="00D45E1E" w:rsidRDefault="003466E0" w:rsidP="00AE237E">
      <w:pPr>
        <w:ind w:left="709" w:hanging="709"/>
        <w:contextualSpacing/>
        <w:jc w:val="both"/>
        <w:rPr>
          <w:rFonts w:ascii="Humanst521 Lt BT" w:hAnsi="Humanst521 Lt BT" w:cs="Arial"/>
          <w:sz w:val="26"/>
          <w:szCs w:val="26"/>
        </w:rPr>
      </w:pPr>
      <w:r>
        <w:rPr>
          <w:rFonts w:ascii="Humanst521 BT" w:hAnsi="Humanst521 BT" w:cs="Arial"/>
          <w:b/>
          <w:sz w:val="26"/>
          <w:szCs w:val="26"/>
        </w:rPr>
        <w:t>ARTÍ</w:t>
      </w:r>
      <w:r w:rsidR="00D45E1E" w:rsidRPr="003466E0">
        <w:rPr>
          <w:rFonts w:ascii="Humanst521 BT" w:hAnsi="Humanst521 BT" w:cs="Arial"/>
          <w:b/>
          <w:sz w:val="26"/>
          <w:szCs w:val="26"/>
        </w:rPr>
        <w:t>CULO 20</w:t>
      </w:r>
      <w:r w:rsidR="00D45E1E" w:rsidRPr="00AE237E">
        <w:rPr>
          <w:rFonts w:ascii="Humanst521 Lt BT" w:hAnsi="Humanst521 Lt BT" w:cs="Arial"/>
          <w:sz w:val="26"/>
          <w:szCs w:val="26"/>
        </w:rPr>
        <w:t xml:space="preserve">.  </w:t>
      </w:r>
      <w:r>
        <w:rPr>
          <w:rFonts w:ascii="Humanst521 Lt BT" w:hAnsi="Humanst521 Lt BT" w:cs="Arial"/>
          <w:sz w:val="26"/>
          <w:szCs w:val="26"/>
        </w:rPr>
        <w:t>Integración de las a</w:t>
      </w:r>
      <w:r w:rsidR="00D45E1E" w:rsidRPr="00AE237E">
        <w:rPr>
          <w:rFonts w:ascii="Humanst521 Lt BT" w:hAnsi="Humanst521 Lt BT" w:cs="Arial"/>
          <w:sz w:val="26"/>
          <w:szCs w:val="26"/>
        </w:rPr>
        <w:t>cademias:</w:t>
      </w:r>
    </w:p>
    <w:p w:rsidR="003466E0" w:rsidRPr="00AE237E" w:rsidRDefault="003466E0" w:rsidP="00AE237E">
      <w:pPr>
        <w:ind w:left="709" w:hanging="709"/>
        <w:contextualSpacing/>
        <w:jc w:val="both"/>
        <w:rPr>
          <w:rFonts w:ascii="Humanst521 Lt BT" w:hAnsi="Humanst521 Lt BT" w:cs="Arial"/>
          <w:sz w:val="26"/>
          <w:szCs w:val="26"/>
        </w:rPr>
      </w:pPr>
    </w:p>
    <w:p w:rsidR="00D45E1E" w:rsidRPr="003466E0" w:rsidRDefault="00D45E1E" w:rsidP="003466E0">
      <w:pPr>
        <w:pStyle w:val="Prrafodelista"/>
        <w:widowControl/>
        <w:numPr>
          <w:ilvl w:val="0"/>
          <w:numId w:val="42"/>
        </w:numPr>
        <w:autoSpaceDE/>
        <w:autoSpaceDN/>
        <w:adjustRightInd/>
        <w:ind w:left="709"/>
        <w:jc w:val="both"/>
        <w:rPr>
          <w:rFonts w:ascii="Humanst521 Lt BT" w:hAnsi="Humanst521 Lt BT" w:cs="Arial"/>
          <w:sz w:val="26"/>
          <w:szCs w:val="26"/>
        </w:rPr>
      </w:pPr>
      <w:r w:rsidRPr="003466E0">
        <w:rPr>
          <w:rFonts w:ascii="Humanst521 Lt BT" w:hAnsi="Humanst521 Lt BT" w:cs="Arial"/>
          <w:sz w:val="26"/>
          <w:szCs w:val="26"/>
        </w:rPr>
        <w:t xml:space="preserve">Las academias se integrarán por plan de estudios y/o área de </w:t>
      </w:r>
      <w:r w:rsidR="003466E0" w:rsidRPr="003466E0">
        <w:rPr>
          <w:rFonts w:ascii="Humanst521 Lt BT" w:hAnsi="Humanst521 Lt BT" w:cs="Arial"/>
          <w:sz w:val="26"/>
          <w:szCs w:val="26"/>
        </w:rPr>
        <w:t>investigación con</w:t>
      </w:r>
      <w:r w:rsidR="003466E0">
        <w:rPr>
          <w:rFonts w:ascii="Humanst521 Lt BT" w:hAnsi="Humanst521 Lt BT" w:cs="Arial"/>
          <w:sz w:val="26"/>
          <w:szCs w:val="26"/>
        </w:rPr>
        <w:t xml:space="preserve"> </w:t>
      </w:r>
      <w:r w:rsidRPr="003466E0">
        <w:rPr>
          <w:rFonts w:ascii="Humanst521 Lt BT" w:hAnsi="Humanst521 Lt BT" w:cs="Arial"/>
          <w:sz w:val="26"/>
          <w:szCs w:val="26"/>
        </w:rPr>
        <w:t>el total de los académicos que participan en cada una de ellas.</w:t>
      </w:r>
    </w:p>
    <w:p w:rsidR="00D45E1E" w:rsidRPr="00AE237E" w:rsidRDefault="00D45E1E" w:rsidP="00AE237E">
      <w:pPr>
        <w:ind w:left="701"/>
        <w:contextualSpacing/>
        <w:jc w:val="both"/>
        <w:rPr>
          <w:rFonts w:ascii="Humanst521 Lt BT" w:hAnsi="Humanst521 Lt BT" w:cs="Arial"/>
          <w:sz w:val="26"/>
          <w:szCs w:val="26"/>
        </w:rPr>
      </w:pPr>
    </w:p>
    <w:p w:rsidR="00D45E1E" w:rsidRPr="00AE237E" w:rsidRDefault="003466E0" w:rsidP="00AE237E">
      <w:pPr>
        <w:ind w:left="709" w:hanging="709"/>
        <w:contextualSpacing/>
        <w:jc w:val="both"/>
        <w:rPr>
          <w:rFonts w:ascii="Humanst521 Lt BT" w:hAnsi="Humanst521 Lt BT" w:cs="Arial"/>
          <w:sz w:val="26"/>
          <w:szCs w:val="26"/>
        </w:rPr>
      </w:pPr>
      <w:r>
        <w:rPr>
          <w:rFonts w:ascii="Humanst521 BT" w:hAnsi="Humanst521 BT" w:cs="Arial"/>
          <w:b/>
          <w:sz w:val="26"/>
          <w:szCs w:val="26"/>
        </w:rPr>
        <w:t>ARTÍ</w:t>
      </w:r>
      <w:r w:rsidR="00D45E1E" w:rsidRPr="003466E0">
        <w:rPr>
          <w:rFonts w:ascii="Humanst521 BT" w:hAnsi="Humanst521 BT" w:cs="Arial"/>
          <w:b/>
          <w:sz w:val="26"/>
          <w:szCs w:val="26"/>
        </w:rPr>
        <w:t>CULO 21</w:t>
      </w:r>
      <w:r w:rsidR="00D45E1E" w:rsidRPr="00AE237E">
        <w:rPr>
          <w:rFonts w:ascii="Humanst521 Lt BT" w:hAnsi="Humanst521 Lt BT" w:cs="Arial"/>
          <w:sz w:val="26"/>
          <w:szCs w:val="26"/>
        </w:rPr>
        <w:t>. Son f</w:t>
      </w:r>
      <w:r>
        <w:rPr>
          <w:rFonts w:ascii="Humanst521 Lt BT" w:hAnsi="Humanst521 Lt BT" w:cs="Arial"/>
          <w:sz w:val="26"/>
          <w:szCs w:val="26"/>
        </w:rPr>
        <w:t>unciones y atribuciones de las a</w:t>
      </w:r>
      <w:r w:rsidR="00D45E1E" w:rsidRPr="00AE237E">
        <w:rPr>
          <w:rFonts w:ascii="Humanst521 Lt BT" w:hAnsi="Humanst521 Lt BT" w:cs="Arial"/>
          <w:sz w:val="26"/>
          <w:szCs w:val="26"/>
        </w:rPr>
        <w:t>cademias:</w:t>
      </w:r>
    </w:p>
    <w:p w:rsidR="00D45E1E" w:rsidRPr="00AE237E" w:rsidRDefault="00D45E1E" w:rsidP="00AE237E">
      <w:pPr>
        <w:ind w:left="701"/>
        <w:contextualSpacing/>
        <w:jc w:val="both"/>
        <w:rPr>
          <w:rFonts w:ascii="Humanst521 Lt BT" w:hAnsi="Humanst521 Lt BT" w:cs="Arial"/>
          <w:sz w:val="26"/>
          <w:szCs w:val="26"/>
        </w:rPr>
      </w:pPr>
    </w:p>
    <w:p w:rsidR="003466E0" w:rsidRDefault="00D45E1E" w:rsidP="003466E0">
      <w:pPr>
        <w:pStyle w:val="Prrafodelista"/>
        <w:widowControl/>
        <w:numPr>
          <w:ilvl w:val="0"/>
          <w:numId w:val="1"/>
        </w:numPr>
        <w:tabs>
          <w:tab w:val="clear" w:pos="1061"/>
          <w:tab w:val="num" w:pos="709"/>
        </w:tabs>
        <w:autoSpaceDE/>
        <w:autoSpaceDN/>
        <w:adjustRightInd/>
        <w:ind w:left="709" w:hanging="425"/>
        <w:jc w:val="both"/>
        <w:rPr>
          <w:rFonts w:ascii="Humanst521 Lt BT" w:hAnsi="Humanst521 Lt BT" w:cs="Arial"/>
          <w:sz w:val="26"/>
          <w:szCs w:val="26"/>
        </w:rPr>
      </w:pPr>
      <w:r w:rsidRPr="003466E0">
        <w:rPr>
          <w:rFonts w:ascii="Humanst521 Lt BT" w:hAnsi="Humanst521 Lt BT" w:cs="Arial"/>
          <w:sz w:val="26"/>
          <w:szCs w:val="26"/>
        </w:rPr>
        <w:t>Elaborar y</w:t>
      </w:r>
      <w:r w:rsidR="003466E0">
        <w:rPr>
          <w:rFonts w:ascii="Humanst521 Lt BT" w:hAnsi="Humanst521 Lt BT" w:cs="Arial"/>
          <w:sz w:val="26"/>
          <w:szCs w:val="26"/>
        </w:rPr>
        <w:t xml:space="preserve"> actualizar los planes y programas de estudio y/o i</w:t>
      </w:r>
      <w:r w:rsidRPr="003466E0">
        <w:rPr>
          <w:rFonts w:ascii="Humanst521 Lt BT" w:hAnsi="Humanst521 Lt BT" w:cs="Arial"/>
          <w:sz w:val="26"/>
          <w:szCs w:val="26"/>
        </w:rPr>
        <w:t>nvestigación relativos a su área de conocimiento</w:t>
      </w:r>
      <w:r w:rsidR="003466E0">
        <w:rPr>
          <w:rFonts w:ascii="Humanst521 Lt BT" w:hAnsi="Humanst521 Lt BT" w:cs="Arial"/>
          <w:sz w:val="26"/>
          <w:szCs w:val="26"/>
        </w:rPr>
        <w:t>.</w:t>
      </w:r>
    </w:p>
    <w:p w:rsidR="003466E0" w:rsidRDefault="00D45E1E" w:rsidP="003466E0">
      <w:pPr>
        <w:pStyle w:val="Prrafodelista"/>
        <w:widowControl/>
        <w:numPr>
          <w:ilvl w:val="0"/>
          <w:numId w:val="1"/>
        </w:numPr>
        <w:tabs>
          <w:tab w:val="clear" w:pos="1061"/>
          <w:tab w:val="num" w:pos="709"/>
        </w:tabs>
        <w:autoSpaceDE/>
        <w:autoSpaceDN/>
        <w:adjustRightInd/>
        <w:ind w:left="709" w:hanging="425"/>
        <w:jc w:val="both"/>
        <w:rPr>
          <w:rFonts w:ascii="Humanst521 Lt BT" w:hAnsi="Humanst521 Lt BT" w:cs="Arial"/>
          <w:sz w:val="26"/>
          <w:szCs w:val="26"/>
        </w:rPr>
      </w:pPr>
      <w:r w:rsidRPr="003466E0">
        <w:rPr>
          <w:rFonts w:ascii="Humanst521 Lt BT" w:hAnsi="Humanst521 Lt BT" w:cs="Arial"/>
          <w:sz w:val="26"/>
          <w:szCs w:val="26"/>
        </w:rPr>
        <w:t>Participar en los procedimientos de admisión de los alumnos</w:t>
      </w:r>
      <w:r w:rsidR="003466E0">
        <w:rPr>
          <w:rFonts w:ascii="Humanst521 Lt BT" w:hAnsi="Humanst521 Lt BT" w:cs="Arial"/>
          <w:sz w:val="26"/>
          <w:szCs w:val="26"/>
        </w:rPr>
        <w:t>.</w:t>
      </w:r>
    </w:p>
    <w:p w:rsidR="003466E0" w:rsidRDefault="00D45E1E" w:rsidP="003466E0">
      <w:pPr>
        <w:pStyle w:val="Prrafodelista"/>
        <w:widowControl/>
        <w:numPr>
          <w:ilvl w:val="0"/>
          <w:numId w:val="1"/>
        </w:numPr>
        <w:tabs>
          <w:tab w:val="clear" w:pos="1061"/>
          <w:tab w:val="num" w:pos="709"/>
        </w:tabs>
        <w:autoSpaceDE/>
        <w:autoSpaceDN/>
        <w:adjustRightInd/>
        <w:ind w:left="709" w:hanging="425"/>
        <w:jc w:val="both"/>
        <w:rPr>
          <w:rFonts w:ascii="Humanst521 Lt BT" w:hAnsi="Humanst521 Lt BT" w:cs="Arial"/>
          <w:sz w:val="26"/>
          <w:szCs w:val="26"/>
        </w:rPr>
      </w:pPr>
      <w:r w:rsidRPr="003466E0">
        <w:rPr>
          <w:rFonts w:ascii="Humanst521 Lt BT" w:hAnsi="Humanst521 Lt BT" w:cs="Arial"/>
          <w:sz w:val="26"/>
          <w:szCs w:val="26"/>
        </w:rPr>
        <w:t>Participar en el proceso de revalidación de estudios de los alumnos que así lo soliciten, siempre y cuando el tiempo de haber realizado los estudios en cuestión no sea mayor de cinco años.</w:t>
      </w:r>
    </w:p>
    <w:p w:rsidR="003466E0" w:rsidRDefault="003466E0" w:rsidP="003466E0">
      <w:pPr>
        <w:pStyle w:val="Prrafodelista"/>
        <w:widowControl/>
        <w:numPr>
          <w:ilvl w:val="0"/>
          <w:numId w:val="1"/>
        </w:numPr>
        <w:tabs>
          <w:tab w:val="clear" w:pos="1061"/>
          <w:tab w:val="num" w:pos="709"/>
        </w:tabs>
        <w:autoSpaceDE/>
        <w:autoSpaceDN/>
        <w:adjustRightInd/>
        <w:ind w:left="709" w:hanging="425"/>
        <w:jc w:val="both"/>
        <w:rPr>
          <w:rFonts w:ascii="Humanst521 Lt BT" w:hAnsi="Humanst521 Lt BT" w:cs="Arial"/>
          <w:sz w:val="26"/>
          <w:szCs w:val="26"/>
        </w:rPr>
      </w:pPr>
      <w:r>
        <w:rPr>
          <w:rFonts w:ascii="Humanst521 Lt BT" w:hAnsi="Humanst521 Lt BT" w:cs="Arial"/>
          <w:sz w:val="26"/>
          <w:szCs w:val="26"/>
        </w:rPr>
        <w:t>Designar los c</w:t>
      </w:r>
      <w:r w:rsidR="00D45E1E" w:rsidRPr="003466E0">
        <w:rPr>
          <w:rFonts w:ascii="Humanst521 Lt BT" w:hAnsi="Humanst521 Lt BT" w:cs="Arial"/>
          <w:sz w:val="26"/>
          <w:szCs w:val="26"/>
        </w:rPr>
        <w:t>omit</w:t>
      </w:r>
      <w:r>
        <w:rPr>
          <w:rFonts w:ascii="Humanst521 Lt BT" w:hAnsi="Humanst521 Lt BT" w:cs="Arial"/>
          <w:sz w:val="26"/>
          <w:szCs w:val="26"/>
        </w:rPr>
        <w:t>és tutoriales a los alumnos de p</w:t>
      </w:r>
      <w:r w:rsidR="00D45E1E" w:rsidRPr="003466E0">
        <w:rPr>
          <w:rFonts w:ascii="Humanst521 Lt BT" w:hAnsi="Humanst521 Lt BT" w:cs="Arial"/>
          <w:sz w:val="26"/>
          <w:szCs w:val="26"/>
        </w:rPr>
        <w:t>ostgrado</w:t>
      </w:r>
      <w:r>
        <w:rPr>
          <w:rFonts w:ascii="Humanst521 Lt BT" w:hAnsi="Humanst521 Lt BT" w:cs="Arial"/>
          <w:sz w:val="26"/>
          <w:szCs w:val="26"/>
        </w:rPr>
        <w:t>.</w:t>
      </w:r>
    </w:p>
    <w:p w:rsidR="00CD7D9A" w:rsidRDefault="00D45E1E" w:rsidP="00CD7D9A">
      <w:pPr>
        <w:pStyle w:val="Prrafodelista"/>
        <w:widowControl/>
        <w:numPr>
          <w:ilvl w:val="0"/>
          <w:numId w:val="1"/>
        </w:numPr>
        <w:tabs>
          <w:tab w:val="clear" w:pos="1061"/>
          <w:tab w:val="num" w:pos="709"/>
        </w:tabs>
        <w:autoSpaceDE/>
        <w:autoSpaceDN/>
        <w:adjustRightInd/>
        <w:ind w:left="709" w:hanging="425"/>
        <w:jc w:val="both"/>
        <w:rPr>
          <w:rFonts w:ascii="Humanst521 Lt BT" w:hAnsi="Humanst521 Lt BT" w:cs="Arial"/>
          <w:sz w:val="26"/>
          <w:szCs w:val="26"/>
        </w:rPr>
      </w:pPr>
      <w:r w:rsidRPr="003466E0">
        <w:rPr>
          <w:rFonts w:ascii="Humanst521 Lt BT" w:hAnsi="Humanst521 Lt BT" w:cs="Arial"/>
          <w:sz w:val="26"/>
          <w:szCs w:val="26"/>
        </w:rPr>
        <w:t>Dictaminar sobre los temas de tesis y protocolos de investigació</w:t>
      </w:r>
      <w:r w:rsidR="003466E0">
        <w:rPr>
          <w:rFonts w:ascii="Humanst521 Lt BT" w:hAnsi="Humanst521 Lt BT" w:cs="Arial"/>
          <w:sz w:val="26"/>
          <w:szCs w:val="26"/>
        </w:rPr>
        <w:t>n que presenten los alumnos de p</w:t>
      </w:r>
      <w:r w:rsidRPr="003466E0">
        <w:rPr>
          <w:rFonts w:ascii="Humanst521 Lt BT" w:hAnsi="Humanst521 Lt BT" w:cs="Arial"/>
          <w:sz w:val="26"/>
          <w:szCs w:val="26"/>
        </w:rPr>
        <w:t>ostgra</w:t>
      </w:r>
      <w:r w:rsidR="00CD7D9A">
        <w:rPr>
          <w:rFonts w:ascii="Humanst521 Lt BT" w:hAnsi="Humanst521 Lt BT" w:cs="Arial"/>
          <w:sz w:val="26"/>
          <w:szCs w:val="26"/>
        </w:rPr>
        <w:t>do y aquellos de l</w:t>
      </w:r>
      <w:r w:rsidRPr="003466E0">
        <w:rPr>
          <w:rFonts w:ascii="Humanst521 Lt BT" w:hAnsi="Humanst521 Lt BT" w:cs="Arial"/>
          <w:sz w:val="26"/>
          <w:szCs w:val="26"/>
        </w:rPr>
        <w:t xml:space="preserve">icenciatura que se deriven de los </w:t>
      </w:r>
      <w:r w:rsidR="00CD7D9A">
        <w:rPr>
          <w:rFonts w:ascii="Humanst521 Lt BT" w:hAnsi="Humanst521 Lt BT" w:cs="Arial"/>
          <w:sz w:val="26"/>
          <w:szCs w:val="26"/>
        </w:rPr>
        <w:t>proyectos de investigación del p</w:t>
      </w:r>
      <w:r w:rsidRPr="003466E0">
        <w:rPr>
          <w:rFonts w:ascii="Humanst521 Lt BT" w:hAnsi="Humanst521 Lt BT" w:cs="Arial"/>
          <w:sz w:val="26"/>
          <w:szCs w:val="26"/>
        </w:rPr>
        <w:t>ostgrado</w:t>
      </w:r>
      <w:r w:rsidR="00CD7D9A">
        <w:rPr>
          <w:rFonts w:ascii="Humanst521 Lt BT" w:hAnsi="Humanst521 Lt BT" w:cs="Arial"/>
          <w:sz w:val="26"/>
          <w:szCs w:val="26"/>
        </w:rPr>
        <w:t>.</w:t>
      </w:r>
    </w:p>
    <w:p w:rsidR="00CD7D9A" w:rsidRDefault="00D45E1E" w:rsidP="00CD7D9A">
      <w:pPr>
        <w:pStyle w:val="Prrafodelista"/>
        <w:widowControl/>
        <w:numPr>
          <w:ilvl w:val="0"/>
          <w:numId w:val="1"/>
        </w:numPr>
        <w:tabs>
          <w:tab w:val="clear" w:pos="1061"/>
          <w:tab w:val="num" w:pos="709"/>
        </w:tabs>
        <w:autoSpaceDE/>
        <w:autoSpaceDN/>
        <w:adjustRightInd/>
        <w:ind w:left="709" w:hanging="425"/>
        <w:jc w:val="both"/>
        <w:rPr>
          <w:rFonts w:ascii="Humanst521 Lt BT" w:hAnsi="Humanst521 Lt BT" w:cs="Arial"/>
          <w:sz w:val="26"/>
          <w:szCs w:val="26"/>
        </w:rPr>
      </w:pPr>
      <w:r w:rsidRPr="00CD7D9A">
        <w:rPr>
          <w:rFonts w:ascii="Humanst521 Lt BT" w:hAnsi="Humanst521 Lt BT" w:cs="Arial"/>
          <w:sz w:val="26"/>
          <w:szCs w:val="26"/>
        </w:rPr>
        <w:t>Tener personalidad para dar reconocimiento de tareas, comisiones y productos académicos ante quien corresponda.</w:t>
      </w:r>
    </w:p>
    <w:p w:rsidR="00CD7D9A" w:rsidRDefault="00D45E1E" w:rsidP="00CD7D9A">
      <w:pPr>
        <w:pStyle w:val="Prrafodelista"/>
        <w:widowControl/>
        <w:numPr>
          <w:ilvl w:val="0"/>
          <w:numId w:val="1"/>
        </w:numPr>
        <w:tabs>
          <w:tab w:val="clear" w:pos="1061"/>
          <w:tab w:val="num" w:pos="709"/>
        </w:tabs>
        <w:autoSpaceDE/>
        <w:autoSpaceDN/>
        <w:adjustRightInd/>
        <w:ind w:left="709" w:hanging="425"/>
        <w:jc w:val="both"/>
        <w:rPr>
          <w:rFonts w:ascii="Humanst521 Lt BT" w:hAnsi="Humanst521 Lt BT" w:cs="Arial"/>
          <w:sz w:val="26"/>
          <w:szCs w:val="26"/>
        </w:rPr>
      </w:pPr>
      <w:r w:rsidRPr="00CD7D9A">
        <w:rPr>
          <w:rFonts w:ascii="Humanst521 Lt BT" w:hAnsi="Humanst521 Lt BT" w:cs="Arial"/>
          <w:sz w:val="26"/>
          <w:szCs w:val="26"/>
        </w:rPr>
        <w:t>Designar jurados para exámenes de oposición</w:t>
      </w:r>
      <w:r w:rsidR="00CD7D9A">
        <w:rPr>
          <w:rFonts w:ascii="Humanst521 Lt BT" w:hAnsi="Humanst521 Lt BT" w:cs="Arial"/>
          <w:sz w:val="26"/>
          <w:szCs w:val="26"/>
        </w:rPr>
        <w:t>.</w:t>
      </w:r>
    </w:p>
    <w:p w:rsidR="00D45E1E" w:rsidRPr="00CD7D9A" w:rsidRDefault="00D45E1E" w:rsidP="00CD7D9A">
      <w:pPr>
        <w:pStyle w:val="Prrafodelista"/>
        <w:widowControl/>
        <w:numPr>
          <w:ilvl w:val="0"/>
          <w:numId w:val="1"/>
        </w:numPr>
        <w:tabs>
          <w:tab w:val="clear" w:pos="1061"/>
          <w:tab w:val="num" w:pos="709"/>
        </w:tabs>
        <w:autoSpaceDE/>
        <w:autoSpaceDN/>
        <w:adjustRightInd/>
        <w:ind w:left="709" w:hanging="425"/>
        <w:jc w:val="both"/>
        <w:rPr>
          <w:rFonts w:ascii="Humanst521 Lt BT" w:hAnsi="Humanst521 Lt BT" w:cs="Arial"/>
          <w:sz w:val="26"/>
          <w:szCs w:val="26"/>
        </w:rPr>
      </w:pPr>
      <w:r w:rsidRPr="00CD7D9A">
        <w:rPr>
          <w:rFonts w:ascii="Humanst521 Lt BT" w:hAnsi="Humanst521 Lt BT" w:cs="Arial"/>
          <w:sz w:val="26"/>
          <w:szCs w:val="26"/>
        </w:rPr>
        <w:t>Designar coo</w:t>
      </w:r>
      <w:r w:rsidR="00CD7D9A">
        <w:rPr>
          <w:rFonts w:ascii="Humanst521 Lt BT" w:hAnsi="Humanst521 Lt BT" w:cs="Arial"/>
          <w:sz w:val="26"/>
          <w:szCs w:val="26"/>
        </w:rPr>
        <w:t>rdinadores y auxiliares de las unidades de enseñanza a</w:t>
      </w:r>
      <w:r w:rsidRPr="00CD7D9A">
        <w:rPr>
          <w:rFonts w:ascii="Humanst521 Lt BT" w:hAnsi="Humanst521 Lt BT" w:cs="Arial"/>
          <w:sz w:val="26"/>
          <w:szCs w:val="26"/>
        </w:rPr>
        <w:t>prendizaje para cada ciclo escolar</w:t>
      </w:r>
      <w:r w:rsidR="00CD7D9A">
        <w:rPr>
          <w:rFonts w:ascii="Humanst521 Lt BT" w:hAnsi="Humanst521 Lt BT" w:cs="Arial"/>
          <w:sz w:val="26"/>
          <w:szCs w:val="26"/>
        </w:rPr>
        <w:t>.</w:t>
      </w:r>
    </w:p>
    <w:p w:rsidR="00D45E1E" w:rsidRPr="00AE237E" w:rsidRDefault="00D45E1E" w:rsidP="00AE237E">
      <w:pPr>
        <w:ind w:hanging="709"/>
        <w:contextualSpacing/>
        <w:jc w:val="both"/>
        <w:rPr>
          <w:rFonts w:ascii="Humanst521 Lt BT" w:hAnsi="Humanst521 Lt BT" w:cs="Arial"/>
          <w:sz w:val="26"/>
          <w:szCs w:val="26"/>
        </w:rPr>
      </w:pPr>
    </w:p>
    <w:p w:rsidR="00D45E1E" w:rsidRPr="00AE237E" w:rsidRDefault="00CD7D9A" w:rsidP="00AE237E">
      <w:pPr>
        <w:ind w:left="709" w:hanging="709"/>
        <w:contextualSpacing/>
        <w:jc w:val="both"/>
        <w:rPr>
          <w:rFonts w:ascii="Humanst521 Lt BT" w:hAnsi="Humanst521 Lt BT" w:cs="Arial"/>
          <w:sz w:val="26"/>
          <w:szCs w:val="26"/>
        </w:rPr>
      </w:pPr>
      <w:r>
        <w:rPr>
          <w:rFonts w:ascii="Humanst521 BT" w:hAnsi="Humanst521 BT" w:cs="Arial"/>
          <w:b/>
          <w:sz w:val="26"/>
          <w:szCs w:val="26"/>
        </w:rPr>
        <w:lastRenderedPageBreak/>
        <w:t>ARTÍ</w:t>
      </w:r>
      <w:r w:rsidR="00D45E1E" w:rsidRPr="00CD7D9A">
        <w:rPr>
          <w:rFonts w:ascii="Humanst521 BT" w:hAnsi="Humanst521 BT" w:cs="Arial"/>
          <w:b/>
          <w:sz w:val="26"/>
          <w:szCs w:val="26"/>
        </w:rPr>
        <w:t>CULO 22</w:t>
      </w:r>
      <w:r w:rsidR="00D45E1E" w:rsidRPr="00AE237E">
        <w:rPr>
          <w:rFonts w:ascii="Humanst521 Lt BT" w:hAnsi="Humanst521 Lt BT" w:cs="Arial"/>
          <w:sz w:val="26"/>
          <w:szCs w:val="26"/>
        </w:rPr>
        <w:t>. Int</w:t>
      </w:r>
      <w:r>
        <w:rPr>
          <w:rFonts w:ascii="Humanst521 Lt BT" w:hAnsi="Humanst521 Lt BT" w:cs="Arial"/>
          <w:sz w:val="26"/>
          <w:szCs w:val="26"/>
        </w:rPr>
        <w:t xml:space="preserve">egración del Consejo Académico </w:t>
      </w:r>
      <w:r w:rsidR="00D45E1E" w:rsidRPr="00AE237E">
        <w:rPr>
          <w:rFonts w:ascii="Humanst521 Lt BT" w:hAnsi="Humanst521 Lt BT" w:cs="Arial"/>
          <w:sz w:val="26"/>
          <w:szCs w:val="26"/>
        </w:rPr>
        <w:t>de Postgrado</w:t>
      </w:r>
    </w:p>
    <w:p w:rsidR="00D45E1E" w:rsidRPr="00AE237E" w:rsidRDefault="00D45E1E" w:rsidP="00AE237E">
      <w:pPr>
        <w:ind w:hanging="709"/>
        <w:contextualSpacing/>
        <w:rPr>
          <w:rFonts w:ascii="Humanst521 Lt BT" w:hAnsi="Humanst521 Lt BT" w:cs="Arial"/>
          <w:sz w:val="26"/>
          <w:szCs w:val="26"/>
        </w:rPr>
      </w:pPr>
    </w:p>
    <w:p w:rsidR="00512A2F" w:rsidRDefault="00D45E1E" w:rsidP="00512A2F">
      <w:pPr>
        <w:pStyle w:val="Prrafodelista"/>
        <w:widowControl/>
        <w:numPr>
          <w:ilvl w:val="0"/>
          <w:numId w:val="2"/>
        </w:numPr>
        <w:tabs>
          <w:tab w:val="clear" w:pos="1061"/>
          <w:tab w:val="num" w:pos="709"/>
        </w:tabs>
        <w:autoSpaceDE/>
        <w:autoSpaceDN/>
        <w:adjustRightInd/>
        <w:ind w:hanging="777"/>
        <w:jc w:val="both"/>
        <w:rPr>
          <w:rFonts w:ascii="Humanst521 Lt BT" w:hAnsi="Humanst521 Lt BT" w:cs="Arial"/>
          <w:sz w:val="26"/>
          <w:szCs w:val="26"/>
        </w:rPr>
      </w:pPr>
      <w:r w:rsidRPr="00CD7D9A">
        <w:rPr>
          <w:rFonts w:ascii="Humanst521 Lt BT" w:hAnsi="Humanst521 Lt BT" w:cs="Arial"/>
          <w:sz w:val="26"/>
          <w:szCs w:val="26"/>
        </w:rPr>
        <w:t>El Director de la FMVZ</w:t>
      </w:r>
      <w:r w:rsidR="00512A2F">
        <w:rPr>
          <w:rFonts w:ascii="Humanst521 Lt BT" w:hAnsi="Humanst521 Lt BT" w:cs="Arial"/>
          <w:sz w:val="26"/>
          <w:szCs w:val="26"/>
        </w:rPr>
        <w:t>.</w:t>
      </w:r>
    </w:p>
    <w:p w:rsidR="00512A2F" w:rsidRDefault="00D45E1E" w:rsidP="00512A2F">
      <w:pPr>
        <w:pStyle w:val="Prrafodelista"/>
        <w:widowControl/>
        <w:numPr>
          <w:ilvl w:val="0"/>
          <w:numId w:val="2"/>
        </w:numPr>
        <w:tabs>
          <w:tab w:val="clear" w:pos="1061"/>
          <w:tab w:val="num" w:pos="709"/>
        </w:tabs>
        <w:autoSpaceDE/>
        <w:autoSpaceDN/>
        <w:adjustRightInd/>
        <w:ind w:hanging="777"/>
        <w:jc w:val="both"/>
        <w:rPr>
          <w:rFonts w:ascii="Humanst521 Lt BT" w:hAnsi="Humanst521 Lt BT" w:cs="Arial"/>
          <w:sz w:val="26"/>
          <w:szCs w:val="26"/>
        </w:rPr>
      </w:pPr>
      <w:r w:rsidRPr="00512A2F">
        <w:rPr>
          <w:rFonts w:ascii="Humanst521 Lt BT" w:hAnsi="Humanst521 Lt BT" w:cs="Arial"/>
          <w:sz w:val="26"/>
          <w:szCs w:val="26"/>
        </w:rPr>
        <w:t>El Jefe de la DEPI</w:t>
      </w:r>
      <w:r w:rsidR="00512A2F">
        <w:rPr>
          <w:rFonts w:ascii="Humanst521 Lt BT" w:hAnsi="Humanst521 Lt BT" w:cs="Arial"/>
          <w:sz w:val="26"/>
          <w:szCs w:val="26"/>
        </w:rPr>
        <w:t>.</w:t>
      </w:r>
    </w:p>
    <w:p w:rsidR="00512A2F" w:rsidRDefault="00512A2F" w:rsidP="00512A2F">
      <w:pPr>
        <w:pStyle w:val="Prrafodelista"/>
        <w:widowControl/>
        <w:numPr>
          <w:ilvl w:val="0"/>
          <w:numId w:val="2"/>
        </w:numPr>
        <w:tabs>
          <w:tab w:val="clear" w:pos="1061"/>
          <w:tab w:val="num" w:pos="709"/>
        </w:tabs>
        <w:autoSpaceDE/>
        <w:autoSpaceDN/>
        <w:adjustRightInd/>
        <w:ind w:left="709" w:hanging="425"/>
        <w:jc w:val="both"/>
        <w:rPr>
          <w:rFonts w:ascii="Humanst521 Lt BT" w:hAnsi="Humanst521 Lt BT" w:cs="Arial"/>
          <w:sz w:val="26"/>
          <w:szCs w:val="26"/>
        </w:rPr>
      </w:pPr>
      <w:r>
        <w:rPr>
          <w:rFonts w:ascii="Humanst521 Lt BT" w:hAnsi="Humanst521 Lt BT" w:cs="Arial"/>
          <w:sz w:val="26"/>
          <w:szCs w:val="26"/>
        </w:rPr>
        <w:t>Dos p</w:t>
      </w:r>
      <w:r w:rsidR="00D45E1E" w:rsidRPr="00512A2F">
        <w:rPr>
          <w:rFonts w:ascii="Humanst521 Lt BT" w:hAnsi="Humanst521 Lt BT" w:cs="Arial"/>
          <w:sz w:val="26"/>
          <w:szCs w:val="26"/>
        </w:rPr>
        <w:t>rofesores y un alumno por cada Plan de Estudios registrado en el programa.</w:t>
      </w:r>
    </w:p>
    <w:p w:rsidR="00D45E1E" w:rsidRPr="00512A2F" w:rsidRDefault="00512A2F" w:rsidP="00512A2F">
      <w:pPr>
        <w:pStyle w:val="Prrafodelista"/>
        <w:widowControl/>
        <w:numPr>
          <w:ilvl w:val="0"/>
          <w:numId w:val="2"/>
        </w:numPr>
        <w:tabs>
          <w:tab w:val="clear" w:pos="1061"/>
          <w:tab w:val="num" w:pos="709"/>
        </w:tabs>
        <w:autoSpaceDE/>
        <w:autoSpaceDN/>
        <w:adjustRightInd/>
        <w:ind w:left="709" w:hanging="425"/>
        <w:jc w:val="both"/>
        <w:rPr>
          <w:rFonts w:ascii="Humanst521 Lt BT" w:hAnsi="Humanst521 Lt BT" w:cs="Arial"/>
          <w:sz w:val="26"/>
          <w:szCs w:val="26"/>
        </w:rPr>
      </w:pPr>
      <w:r>
        <w:rPr>
          <w:rFonts w:ascii="Humanst521 Lt BT" w:hAnsi="Humanst521 Lt BT" w:cs="Arial"/>
          <w:sz w:val="26"/>
          <w:szCs w:val="26"/>
        </w:rPr>
        <w:t>Dos investigadores por cada área de i</w:t>
      </w:r>
      <w:r w:rsidR="00D45E1E" w:rsidRPr="00512A2F">
        <w:rPr>
          <w:rFonts w:ascii="Humanst521 Lt BT" w:hAnsi="Humanst521 Lt BT" w:cs="Arial"/>
          <w:sz w:val="26"/>
          <w:szCs w:val="26"/>
        </w:rPr>
        <w:t>nvestigación.</w:t>
      </w:r>
    </w:p>
    <w:p w:rsidR="00D45E1E" w:rsidRPr="00AE237E" w:rsidRDefault="00D45E1E" w:rsidP="00AE237E">
      <w:pPr>
        <w:ind w:hanging="709"/>
        <w:contextualSpacing/>
        <w:jc w:val="both"/>
        <w:rPr>
          <w:rFonts w:ascii="Humanst521 Lt BT" w:hAnsi="Humanst521 Lt BT" w:cs="Arial"/>
          <w:sz w:val="26"/>
          <w:szCs w:val="26"/>
        </w:rPr>
      </w:pPr>
    </w:p>
    <w:p w:rsidR="00D45E1E" w:rsidRPr="00AE237E" w:rsidRDefault="00512A2F" w:rsidP="00AE237E">
      <w:pPr>
        <w:ind w:left="709" w:hanging="709"/>
        <w:contextualSpacing/>
        <w:jc w:val="both"/>
        <w:rPr>
          <w:rFonts w:ascii="Humanst521 Lt BT" w:hAnsi="Humanst521 Lt BT" w:cs="Arial"/>
          <w:sz w:val="26"/>
          <w:szCs w:val="26"/>
        </w:rPr>
      </w:pPr>
      <w:r>
        <w:rPr>
          <w:rFonts w:ascii="Humanst521 BT" w:hAnsi="Humanst521 BT" w:cs="Arial"/>
          <w:b/>
          <w:sz w:val="26"/>
          <w:szCs w:val="26"/>
        </w:rPr>
        <w:t>ARTÍ</w:t>
      </w:r>
      <w:r w:rsidR="00D45E1E" w:rsidRPr="00512A2F">
        <w:rPr>
          <w:rFonts w:ascii="Humanst521 BT" w:hAnsi="Humanst521 BT" w:cs="Arial"/>
          <w:b/>
          <w:sz w:val="26"/>
          <w:szCs w:val="26"/>
        </w:rPr>
        <w:t>CULO 23</w:t>
      </w:r>
      <w:r>
        <w:rPr>
          <w:rFonts w:ascii="Humanst521 Lt BT" w:hAnsi="Humanst521 Lt BT" w:cs="Arial"/>
          <w:sz w:val="26"/>
          <w:szCs w:val="26"/>
        </w:rPr>
        <w:t xml:space="preserve">. </w:t>
      </w:r>
      <w:r w:rsidR="00D45E1E" w:rsidRPr="00AE237E">
        <w:rPr>
          <w:rFonts w:ascii="Humanst521 Lt BT" w:hAnsi="Humanst521 Lt BT" w:cs="Arial"/>
          <w:sz w:val="26"/>
          <w:szCs w:val="26"/>
        </w:rPr>
        <w:t>Son funciones del Consejo Académico de Postgrado:</w:t>
      </w:r>
    </w:p>
    <w:p w:rsidR="00D45E1E" w:rsidRPr="00AE237E" w:rsidRDefault="00D45E1E" w:rsidP="00AE237E">
      <w:pPr>
        <w:pStyle w:val="Sangradetextonormal"/>
        <w:spacing w:line="240" w:lineRule="auto"/>
        <w:ind w:hanging="709"/>
        <w:contextualSpacing/>
        <w:rPr>
          <w:rFonts w:ascii="Humanst521 Lt BT" w:hAnsi="Humanst521 Lt BT" w:cs="Arial"/>
          <w:sz w:val="26"/>
          <w:szCs w:val="26"/>
          <w:lang w:val="es-MX"/>
        </w:rPr>
      </w:pPr>
    </w:p>
    <w:p w:rsidR="00AD04FF" w:rsidRDefault="00D45E1E" w:rsidP="00AD04FF">
      <w:pPr>
        <w:pStyle w:val="Prrafodelista"/>
        <w:widowControl/>
        <w:numPr>
          <w:ilvl w:val="0"/>
          <w:numId w:val="3"/>
        </w:numPr>
        <w:tabs>
          <w:tab w:val="clear" w:pos="1061"/>
          <w:tab w:val="num" w:pos="709"/>
        </w:tabs>
        <w:autoSpaceDE/>
        <w:autoSpaceDN/>
        <w:adjustRightInd/>
        <w:ind w:left="709" w:hanging="425"/>
        <w:jc w:val="both"/>
        <w:rPr>
          <w:rFonts w:ascii="Humanst521 Lt BT" w:hAnsi="Humanst521 Lt BT" w:cs="Arial"/>
          <w:sz w:val="26"/>
          <w:szCs w:val="26"/>
        </w:rPr>
      </w:pPr>
      <w:r w:rsidRPr="00AD04FF">
        <w:rPr>
          <w:rFonts w:ascii="Humanst521 Lt BT" w:hAnsi="Humanst521 Lt BT" w:cs="Arial"/>
          <w:sz w:val="26"/>
          <w:szCs w:val="26"/>
        </w:rPr>
        <w:t>Asesorar al Jefe de la División sobre los problemas académicos que se susciten en el desarrollo de la DEPI</w:t>
      </w:r>
      <w:r w:rsidR="00AD04FF">
        <w:rPr>
          <w:rFonts w:ascii="Humanst521 Lt BT" w:hAnsi="Humanst521 Lt BT" w:cs="Arial"/>
          <w:sz w:val="26"/>
          <w:szCs w:val="26"/>
        </w:rPr>
        <w:t>.</w:t>
      </w:r>
    </w:p>
    <w:p w:rsidR="00AD04FF" w:rsidRDefault="00D45E1E" w:rsidP="00AD04FF">
      <w:pPr>
        <w:pStyle w:val="Prrafodelista"/>
        <w:widowControl/>
        <w:numPr>
          <w:ilvl w:val="0"/>
          <w:numId w:val="3"/>
        </w:numPr>
        <w:tabs>
          <w:tab w:val="clear" w:pos="1061"/>
          <w:tab w:val="num" w:pos="709"/>
        </w:tabs>
        <w:autoSpaceDE/>
        <w:autoSpaceDN/>
        <w:adjustRightInd/>
        <w:ind w:left="709" w:hanging="425"/>
        <w:jc w:val="both"/>
        <w:rPr>
          <w:rFonts w:ascii="Humanst521 Lt BT" w:hAnsi="Humanst521 Lt BT" w:cs="Arial"/>
          <w:sz w:val="26"/>
          <w:szCs w:val="26"/>
        </w:rPr>
      </w:pPr>
      <w:r w:rsidRPr="00AD04FF">
        <w:rPr>
          <w:rFonts w:ascii="Humanst521 Lt BT" w:hAnsi="Humanst521 Lt BT" w:cs="Arial"/>
          <w:sz w:val="26"/>
          <w:szCs w:val="26"/>
        </w:rPr>
        <w:t>Elaborar el reglamento interno de la DEPI</w:t>
      </w:r>
      <w:r w:rsidR="00AD04FF">
        <w:rPr>
          <w:rFonts w:ascii="Humanst521 Lt BT" w:hAnsi="Humanst521 Lt BT" w:cs="Arial"/>
          <w:sz w:val="26"/>
          <w:szCs w:val="26"/>
        </w:rPr>
        <w:t>.</w:t>
      </w:r>
    </w:p>
    <w:p w:rsidR="00AD04FF" w:rsidRDefault="00D45E1E" w:rsidP="00AD04FF">
      <w:pPr>
        <w:pStyle w:val="Prrafodelista"/>
        <w:widowControl/>
        <w:numPr>
          <w:ilvl w:val="0"/>
          <w:numId w:val="3"/>
        </w:numPr>
        <w:tabs>
          <w:tab w:val="clear" w:pos="1061"/>
          <w:tab w:val="num" w:pos="709"/>
        </w:tabs>
        <w:autoSpaceDE/>
        <w:autoSpaceDN/>
        <w:adjustRightInd/>
        <w:ind w:left="709" w:hanging="425"/>
        <w:jc w:val="both"/>
        <w:rPr>
          <w:rFonts w:ascii="Humanst521 Lt BT" w:hAnsi="Humanst521 Lt BT" w:cs="Arial"/>
          <w:sz w:val="26"/>
          <w:szCs w:val="26"/>
        </w:rPr>
      </w:pPr>
      <w:r w:rsidRPr="00AD04FF">
        <w:rPr>
          <w:rFonts w:ascii="Humanst521 Lt BT" w:hAnsi="Humanst521 Lt BT" w:cs="Arial"/>
          <w:sz w:val="26"/>
          <w:szCs w:val="26"/>
        </w:rPr>
        <w:t xml:space="preserve">Elaborar las normas </w:t>
      </w:r>
      <w:r w:rsidR="00AD04FF">
        <w:rPr>
          <w:rFonts w:ascii="Humanst521 Lt BT" w:hAnsi="Humanst521 Lt BT" w:cs="Arial"/>
          <w:sz w:val="26"/>
          <w:szCs w:val="26"/>
        </w:rPr>
        <w:t xml:space="preserve">complementarias, </w:t>
      </w:r>
      <w:r w:rsidRPr="00AD04FF">
        <w:rPr>
          <w:rFonts w:ascii="Humanst521 Lt BT" w:hAnsi="Humanst521 Lt BT" w:cs="Arial"/>
          <w:sz w:val="26"/>
          <w:szCs w:val="26"/>
        </w:rPr>
        <w:t>para la asignación de temas de tesis, seguimiento y aprobación de las mismas</w:t>
      </w:r>
      <w:r w:rsidR="00AD04FF">
        <w:rPr>
          <w:rFonts w:ascii="Humanst521 Lt BT" w:hAnsi="Humanst521 Lt BT" w:cs="Arial"/>
          <w:sz w:val="26"/>
          <w:szCs w:val="26"/>
        </w:rPr>
        <w:t>.</w:t>
      </w:r>
    </w:p>
    <w:p w:rsidR="00AD04FF" w:rsidRDefault="00D45E1E" w:rsidP="00AD04FF">
      <w:pPr>
        <w:pStyle w:val="Prrafodelista"/>
        <w:widowControl/>
        <w:numPr>
          <w:ilvl w:val="0"/>
          <w:numId w:val="3"/>
        </w:numPr>
        <w:tabs>
          <w:tab w:val="clear" w:pos="1061"/>
          <w:tab w:val="num" w:pos="709"/>
        </w:tabs>
        <w:autoSpaceDE/>
        <w:autoSpaceDN/>
        <w:adjustRightInd/>
        <w:ind w:left="709" w:hanging="425"/>
        <w:jc w:val="both"/>
        <w:rPr>
          <w:rFonts w:ascii="Humanst521 Lt BT" w:hAnsi="Humanst521 Lt BT" w:cs="Arial"/>
          <w:sz w:val="26"/>
          <w:szCs w:val="26"/>
        </w:rPr>
      </w:pPr>
      <w:r w:rsidRPr="00AD04FF">
        <w:rPr>
          <w:rFonts w:ascii="Humanst521 Lt BT" w:hAnsi="Humanst521 Lt BT" w:cs="Arial"/>
          <w:sz w:val="26"/>
          <w:szCs w:val="26"/>
        </w:rPr>
        <w:t xml:space="preserve">Establecer el perfil de los </w:t>
      </w:r>
      <w:r w:rsidR="00AD04FF">
        <w:rPr>
          <w:rFonts w:ascii="Humanst521 Lt BT" w:hAnsi="Humanst521 Lt BT" w:cs="Arial"/>
          <w:sz w:val="26"/>
          <w:szCs w:val="26"/>
        </w:rPr>
        <w:t>c</w:t>
      </w:r>
      <w:r w:rsidRPr="00AD04FF">
        <w:rPr>
          <w:rFonts w:ascii="Humanst521 Lt BT" w:hAnsi="Humanst521 Lt BT" w:cs="Arial"/>
          <w:sz w:val="26"/>
          <w:szCs w:val="26"/>
        </w:rPr>
        <w:t>oordinadores Académico y de Investigación</w:t>
      </w:r>
      <w:r w:rsidR="00AD04FF">
        <w:rPr>
          <w:rFonts w:ascii="Humanst521 Lt BT" w:hAnsi="Humanst521 Lt BT" w:cs="Arial"/>
          <w:sz w:val="26"/>
          <w:szCs w:val="26"/>
        </w:rPr>
        <w:t>.</w:t>
      </w:r>
    </w:p>
    <w:p w:rsidR="00AD04FF" w:rsidRDefault="00D45E1E" w:rsidP="00AD04FF">
      <w:pPr>
        <w:pStyle w:val="Prrafodelista"/>
        <w:widowControl/>
        <w:numPr>
          <w:ilvl w:val="0"/>
          <w:numId w:val="3"/>
        </w:numPr>
        <w:tabs>
          <w:tab w:val="clear" w:pos="1061"/>
          <w:tab w:val="num" w:pos="709"/>
        </w:tabs>
        <w:autoSpaceDE/>
        <w:autoSpaceDN/>
        <w:adjustRightInd/>
        <w:ind w:left="709" w:hanging="425"/>
        <w:jc w:val="both"/>
        <w:rPr>
          <w:rFonts w:ascii="Humanst521 Lt BT" w:hAnsi="Humanst521 Lt BT" w:cs="Arial"/>
          <w:sz w:val="26"/>
          <w:szCs w:val="26"/>
        </w:rPr>
      </w:pPr>
      <w:r w:rsidRPr="00AD04FF">
        <w:rPr>
          <w:rFonts w:ascii="Humanst521 Lt BT" w:hAnsi="Humanst521 Lt BT" w:cs="Arial"/>
          <w:sz w:val="26"/>
          <w:szCs w:val="26"/>
        </w:rPr>
        <w:t>Ratificar e informar al H. Consejo Técnico Consultivo de la FMVZ sobre la creación y modificaciones a los planes y programas de estudios, sobre la asignación de temas de tesis y Comités tutoriales, sobre la aprobación de tesis, sobre los planes, políticas, proyectos y programas de Investigación Científica y en general sobre todas las decisiones emanadas de las instancias académicas colegiadas de la DEPI</w:t>
      </w:r>
      <w:r w:rsidR="00AD04FF">
        <w:rPr>
          <w:rFonts w:ascii="Humanst521 Lt BT" w:hAnsi="Humanst521 Lt BT" w:cs="Arial"/>
          <w:sz w:val="26"/>
          <w:szCs w:val="26"/>
        </w:rPr>
        <w:t>.</w:t>
      </w:r>
    </w:p>
    <w:p w:rsidR="00AD04FF" w:rsidRDefault="00D45E1E" w:rsidP="00AD04FF">
      <w:pPr>
        <w:pStyle w:val="Prrafodelista"/>
        <w:widowControl/>
        <w:numPr>
          <w:ilvl w:val="0"/>
          <w:numId w:val="3"/>
        </w:numPr>
        <w:tabs>
          <w:tab w:val="clear" w:pos="1061"/>
          <w:tab w:val="num" w:pos="709"/>
        </w:tabs>
        <w:autoSpaceDE/>
        <w:autoSpaceDN/>
        <w:adjustRightInd/>
        <w:ind w:left="709" w:hanging="425"/>
        <w:jc w:val="both"/>
        <w:rPr>
          <w:rFonts w:ascii="Humanst521 Lt BT" w:hAnsi="Humanst521 Lt BT" w:cs="Arial"/>
          <w:sz w:val="26"/>
          <w:szCs w:val="26"/>
        </w:rPr>
      </w:pPr>
      <w:r w:rsidRPr="00AD04FF">
        <w:rPr>
          <w:rFonts w:ascii="Humanst521 Lt BT" w:hAnsi="Humanst521 Lt BT" w:cs="Arial"/>
          <w:sz w:val="26"/>
          <w:szCs w:val="26"/>
        </w:rPr>
        <w:t xml:space="preserve">Proponer iniciativas de modificaciones a este </w:t>
      </w:r>
      <w:r w:rsidR="00AD04FF">
        <w:rPr>
          <w:rFonts w:ascii="Humanst521 Lt BT" w:hAnsi="Humanst521 Lt BT" w:cs="Arial"/>
          <w:sz w:val="26"/>
          <w:szCs w:val="26"/>
        </w:rPr>
        <w:t>r</w:t>
      </w:r>
      <w:r w:rsidRPr="00AD04FF">
        <w:rPr>
          <w:rFonts w:ascii="Humanst521 Lt BT" w:hAnsi="Humanst521 Lt BT" w:cs="Arial"/>
          <w:sz w:val="26"/>
          <w:szCs w:val="26"/>
        </w:rPr>
        <w:t>eglamento</w:t>
      </w:r>
      <w:r w:rsidR="00AD04FF">
        <w:rPr>
          <w:rFonts w:ascii="Humanst521 Lt BT" w:hAnsi="Humanst521 Lt BT" w:cs="Arial"/>
          <w:sz w:val="26"/>
          <w:szCs w:val="26"/>
        </w:rPr>
        <w:t>.</w:t>
      </w:r>
    </w:p>
    <w:p w:rsidR="00D45E1E" w:rsidRPr="00AD04FF" w:rsidRDefault="00D45E1E" w:rsidP="00AD04FF">
      <w:pPr>
        <w:pStyle w:val="Prrafodelista"/>
        <w:widowControl/>
        <w:numPr>
          <w:ilvl w:val="0"/>
          <w:numId w:val="3"/>
        </w:numPr>
        <w:tabs>
          <w:tab w:val="clear" w:pos="1061"/>
          <w:tab w:val="num" w:pos="709"/>
        </w:tabs>
        <w:autoSpaceDE/>
        <w:autoSpaceDN/>
        <w:adjustRightInd/>
        <w:ind w:left="709" w:hanging="425"/>
        <w:jc w:val="both"/>
        <w:rPr>
          <w:rFonts w:ascii="Humanst521 Lt BT" w:hAnsi="Humanst521 Lt BT" w:cs="Arial"/>
          <w:sz w:val="26"/>
          <w:szCs w:val="26"/>
        </w:rPr>
      </w:pPr>
      <w:r w:rsidRPr="00AD04FF">
        <w:rPr>
          <w:rFonts w:ascii="Humanst521 Lt BT" w:hAnsi="Humanst521 Lt BT" w:cs="Arial"/>
          <w:sz w:val="26"/>
          <w:szCs w:val="26"/>
        </w:rPr>
        <w:t>Las demás que le sean</w:t>
      </w:r>
      <w:r w:rsidR="00AD04FF">
        <w:rPr>
          <w:rFonts w:ascii="Humanst521 Lt BT" w:hAnsi="Humanst521 Lt BT" w:cs="Arial"/>
          <w:sz w:val="26"/>
          <w:szCs w:val="26"/>
        </w:rPr>
        <w:t xml:space="preserve"> conferidas por la Legislación Universitaria.</w:t>
      </w:r>
    </w:p>
    <w:p w:rsidR="00D45E1E" w:rsidRPr="00AE237E" w:rsidRDefault="00D45E1E" w:rsidP="00AE237E">
      <w:pPr>
        <w:contextualSpacing/>
        <w:jc w:val="both"/>
        <w:rPr>
          <w:rFonts w:ascii="Humanst521 Lt BT" w:hAnsi="Humanst521 Lt BT" w:cs="Arial"/>
          <w:sz w:val="26"/>
          <w:szCs w:val="26"/>
        </w:rPr>
      </w:pPr>
    </w:p>
    <w:p w:rsidR="00D45E1E" w:rsidRPr="00AE237E" w:rsidRDefault="0078401F" w:rsidP="0078401F">
      <w:pPr>
        <w:contextualSpacing/>
        <w:jc w:val="both"/>
        <w:rPr>
          <w:rFonts w:ascii="Humanst521 Lt BT" w:hAnsi="Humanst521 Lt BT" w:cs="Arial"/>
          <w:sz w:val="26"/>
          <w:szCs w:val="26"/>
        </w:rPr>
      </w:pPr>
      <w:r>
        <w:rPr>
          <w:rFonts w:ascii="Humanst521 BT" w:hAnsi="Humanst521 BT" w:cs="Arial"/>
          <w:b/>
          <w:sz w:val="26"/>
          <w:szCs w:val="26"/>
        </w:rPr>
        <w:t>ARTÍ</w:t>
      </w:r>
      <w:r w:rsidR="00D45E1E" w:rsidRPr="0078401F">
        <w:rPr>
          <w:rFonts w:ascii="Humanst521 BT" w:hAnsi="Humanst521 BT" w:cs="Arial"/>
          <w:b/>
          <w:sz w:val="26"/>
          <w:szCs w:val="26"/>
        </w:rPr>
        <w:t>CULO 24</w:t>
      </w:r>
      <w:r w:rsidR="00D45E1E" w:rsidRPr="00AE237E">
        <w:rPr>
          <w:rFonts w:ascii="Humanst521 Lt BT" w:hAnsi="Humanst521 Lt BT" w:cs="Arial"/>
          <w:sz w:val="26"/>
          <w:szCs w:val="26"/>
        </w:rPr>
        <w:t xml:space="preserve">. Integración y asignación de los </w:t>
      </w:r>
      <w:r>
        <w:rPr>
          <w:rFonts w:ascii="Humanst521 Lt BT" w:hAnsi="Humanst521 Lt BT" w:cs="Arial"/>
          <w:sz w:val="26"/>
          <w:szCs w:val="26"/>
        </w:rPr>
        <w:t>c</w:t>
      </w:r>
      <w:r w:rsidR="00D45E1E" w:rsidRPr="00AE237E">
        <w:rPr>
          <w:rFonts w:ascii="Humanst521 Lt BT" w:hAnsi="Humanst521 Lt BT" w:cs="Arial"/>
          <w:sz w:val="26"/>
          <w:szCs w:val="26"/>
        </w:rPr>
        <w:t xml:space="preserve">omités tutoriales. Los </w:t>
      </w:r>
      <w:r>
        <w:rPr>
          <w:rFonts w:ascii="Humanst521 Lt BT" w:hAnsi="Humanst521 Lt BT" w:cs="Arial"/>
          <w:sz w:val="26"/>
          <w:szCs w:val="26"/>
        </w:rPr>
        <w:t>c</w:t>
      </w:r>
      <w:r w:rsidR="00D45E1E" w:rsidRPr="00AE237E">
        <w:rPr>
          <w:rFonts w:ascii="Humanst521 Lt BT" w:hAnsi="Humanst521 Lt BT" w:cs="Arial"/>
          <w:sz w:val="26"/>
          <w:szCs w:val="26"/>
        </w:rPr>
        <w:t xml:space="preserve">omités tutoriales se integran con profesores–investigadores del programa de postgrado y tienen a su cargo la dirección y la asesoría del estudiante de postgrado en su trabajo de tesis o tesina, así como en el apoyo moral y material en su caso, para la conclusión de sus estudios. Durante el transcurso del primer semestre de los estudios de postgrado a cada alumno se le asignará un Comité </w:t>
      </w:r>
      <w:r>
        <w:rPr>
          <w:rFonts w:ascii="Humanst521 Lt BT" w:hAnsi="Humanst521 Lt BT" w:cs="Arial"/>
          <w:sz w:val="26"/>
          <w:szCs w:val="26"/>
        </w:rPr>
        <w:t>T</w:t>
      </w:r>
      <w:r w:rsidR="00D45E1E" w:rsidRPr="00AE237E">
        <w:rPr>
          <w:rFonts w:ascii="Humanst521 Lt BT" w:hAnsi="Humanst521 Lt BT" w:cs="Arial"/>
          <w:sz w:val="26"/>
          <w:szCs w:val="26"/>
        </w:rPr>
        <w:t>utorial. Esta asignación corresponder</w:t>
      </w:r>
      <w:r>
        <w:rPr>
          <w:rFonts w:ascii="Humanst521 Lt BT" w:hAnsi="Humanst521 Lt BT" w:cs="Arial"/>
          <w:sz w:val="26"/>
          <w:szCs w:val="26"/>
        </w:rPr>
        <w:t>á a la academia respectiva. Asi</w:t>
      </w:r>
      <w:r w:rsidR="00D45E1E" w:rsidRPr="00AE237E">
        <w:rPr>
          <w:rFonts w:ascii="Humanst521 Lt BT" w:hAnsi="Humanst521 Lt BT" w:cs="Arial"/>
          <w:sz w:val="26"/>
          <w:szCs w:val="26"/>
        </w:rPr>
        <w:t>mismo, por cada academia, programa y/o área de con</w:t>
      </w:r>
      <w:r>
        <w:rPr>
          <w:rFonts w:ascii="Humanst521 Lt BT" w:hAnsi="Humanst521 Lt BT" w:cs="Arial"/>
          <w:sz w:val="26"/>
          <w:szCs w:val="26"/>
        </w:rPr>
        <w:t>ocimiento se integrarán c</w:t>
      </w:r>
      <w:r w:rsidR="00D45E1E" w:rsidRPr="00AE237E">
        <w:rPr>
          <w:rFonts w:ascii="Humanst521 Lt BT" w:hAnsi="Humanst521 Lt BT" w:cs="Arial"/>
          <w:sz w:val="26"/>
          <w:szCs w:val="26"/>
        </w:rPr>
        <w:t>omités tutoriales, que estarán formados por los miembros siguientes:</w:t>
      </w:r>
    </w:p>
    <w:p w:rsidR="00D45E1E" w:rsidRPr="00AE237E" w:rsidRDefault="00D45E1E" w:rsidP="00AE237E">
      <w:pPr>
        <w:ind w:left="709" w:hanging="709"/>
        <w:contextualSpacing/>
        <w:jc w:val="both"/>
        <w:rPr>
          <w:rFonts w:ascii="Humanst521 Lt BT" w:hAnsi="Humanst521 Lt BT" w:cs="Arial"/>
          <w:sz w:val="26"/>
          <w:szCs w:val="26"/>
        </w:rPr>
      </w:pPr>
    </w:p>
    <w:p w:rsidR="0078401F" w:rsidRDefault="00D45E1E" w:rsidP="0078401F">
      <w:pPr>
        <w:pStyle w:val="Prrafodelista"/>
        <w:widowControl/>
        <w:numPr>
          <w:ilvl w:val="0"/>
          <w:numId w:val="16"/>
        </w:numPr>
        <w:tabs>
          <w:tab w:val="clear" w:pos="1061"/>
          <w:tab w:val="num" w:pos="709"/>
        </w:tabs>
        <w:autoSpaceDE/>
        <w:autoSpaceDN/>
        <w:adjustRightInd/>
        <w:ind w:left="709" w:hanging="425"/>
        <w:jc w:val="both"/>
        <w:rPr>
          <w:rFonts w:ascii="Humanst521 Lt BT" w:hAnsi="Humanst521 Lt BT" w:cs="Arial"/>
          <w:sz w:val="26"/>
          <w:szCs w:val="26"/>
        </w:rPr>
      </w:pPr>
      <w:r w:rsidRPr="0078401F">
        <w:rPr>
          <w:rFonts w:ascii="Humanst521 Lt BT" w:hAnsi="Humanst521 Lt BT" w:cs="Arial"/>
          <w:sz w:val="26"/>
          <w:szCs w:val="26"/>
        </w:rPr>
        <w:t>En los estudios de especialidad, por el director de la tesina y dos asesores.</w:t>
      </w:r>
    </w:p>
    <w:p w:rsidR="0078401F" w:rsidRDefault="00D45E1E" w:rsidP="0078401F">
      <w:pPr>
        <w:pStyle w:val="Prrafodelista"/>
        <w:widowControl/>
        <w:numPr>
          <w:ilvl w:val="0"/>
          <w:numId w:val="16"/>
        </w:numPr>
        <w:tabs>
          <w:tab w:val="clear" w:pos="1061"/>
          <w:tab w:val="num" w:pos="709"/>
        </w:tabs>
        <w:autoSpaceDE/>
        <w:autoSpaceDN/>
        <w:adjustRightInd/>
        <w:ind w:left="709" w:hanging="425"/>
        <w:jc w:val="both"/>
        <w:rPr>
          <w:rFonts w:ascii="Humanst521 Lt BT" w:hAnsi="Humanst521 Lt BT" w:cs="Arial"/>
          <w:sz w:val="26"/>
          <w:szCs w:val="26"/>
        </w:rPr>
      </w:pPr>
      <w:r w:rsidRPr="0078401F">
        <w:rPr>
          <w:rFonts w:ascii="Humanst521 Lt BT" w:hAnsi="Humanst521 Lt BT" w:cs="Arial"/>
          <w:sz w:val="26"/>
          <w:szCs w:val="26"/>
        </w:rPr>
        <w:t>En los estudios de maestría por el director de la tesis y dos asesores.</w:t>
      </w:r>
    </w:p>
    <w:p w:rsidR="0078401F" w:rsidRDefault="0078401F" w:rsidP="0078401F">
      <w:pPr>
        <w:pStyle w:val="Prrafodelista"/>
        <w:widowControl/>
        <w:numPr>
          <w:ilvl w:val="0"/>
          <w:numId w:val="16"/>
        </w:numPr>
        <w:tabs>
          <w:tab w:val="clear" w:pos="1061"/>
          <w:tab w:val="num" w:pos="709"/>
        </w:tabs>
        <w:autoSpaceDE/>
        <w:autoSpaceDN/>
        <w:adjustRightInd/>
        <w:ind w:left="709" w:hanging="425"/>
        <w:jc w:val="both"/>
        <w:rPr>
          <w:rFonts w:ascii="Humanst521 Lt BT" w:hAnsi="Humanst521 Lt BT" w:cs="Arial"/>
          <w:sz w:val="26"/>
          <w:szCs w:val="26"/>
        </w:rPr>
      </w:pPr>
      <w:r>
        <w:rPr>
          <w:rFonts w:ascii="Humanst521 Lt BT" w:hAnsi="Humanst521 Lt BT" w:cs="Arial"/>
          <w:sz w:val="26"/>
          <w:szCs w:val="26"/>
        </w:rPr>
        <w:t>En los estudios de d</w:t>
      </w:r>
      <w:r w:rsidR="00D45E1E" w:rsidRPr="0078401F">
        <w:rPr>
          <w:rFonts w:ascii="Humanst521 Lt BT" w:hAnsi="Humanst521 Lt BT" w:cs="Arial"/>
          <w:sz w:val="26"/>
          <w:szCs w:val="26"/>
        </w:rPr>
        <w:t xml:space="preserve">octorado, por el director de la disertación y cuatro asesores. </w:t>
      </w:r>
    </w:p>
    <w:p w:rsidR="00D45E1E" w:rsidRPr="0078401F" w:rsidRDefault="00D45E1E" w:rsidP="0078401F">
      <w:pPr>
        <w:pStyle w:val="Prrafodelista"/>
        <w:widowControl/>
        <w:numPr>
          <w:ilvl w:val="0"/>
          <w:numId w:val="16"/>
        </w:numPr>
        <w:tabs>
          <w:tab w:val="clear" w:pos="1061"/>
          <w:tab w:val="num" w:pos="709"/>
        </w:tabs>
        <w:autoSpaceDE/>
        <w:autoSpaceDN/>
        <w:adjustRightInd/>
        <w:ind w:left="709" w:hanging="425"/>
        <w:jc w:val="both"/>
        <w:rPr>
          <w:rFonts w:ascii="Humanst521 Lt BT" w:hAnsi="Humanst521 Lt BT" w:cs="Arial"/>
          <w:sz w:val="26"/>
          <w:szCs w:val="26"/>
        </w:rPr>
      </w:pPr>
      <w:r w:rsidRPr="0078401F">
        <w:rPr>
          <w:rFonts w:ascii="Humanst521 Lt BT" w:hAnsi="Humanst521 Lt BT" w:cs="Arial"/>
          <w:sz w:val="26"/>
          <w:szCs w:val="26"/>
        </w:rPr>
        <w:lastRenderedPageBreak/>
        <w:t>En todos los casos anteriores el Director de tesis, fungirá asimismo como tutor del estudiante.</w:t>
      </w:r>
    </w:p>
    <w:p w:rsidR="00D45E1E" w:rsidRPr="00AE237E" w:rsidRDefault="00D45E1E" w:rsidP="00AE237E">
      <w:pPr>
        <w:contextualSpacing/>
        <w:jc w:val="both"/>
        <w:rPr>
          <w:rFonts w:ascii="Humanst521 Lt BT" w:hAnsi="Humanst521 Lt BT" w:cs="Arial"/>
          <w:sz w:val="26"/>
          <w:szCs w:val="26"/>
        </w:rPr>
      </w:pPr>
    </w:p>
    <w:p w:rsidR="00D45E1E" w:rsidRDefault="0078401F" w:rsidP="00AE237E">
      <w:pPr>
        <w:contextualSpacing/>
        <w:jc w:val="both"/>
        <w:rPr>
          <w:rFonts w:ascii="Humanst521 Lt BT" w:hAnsi="Humanst521 Lt BT" w:cs="Arial"/>
          <w:sz w:val="26"/>
          <w:szCs w:val="26"/>
        </w:rPr>
      </w:pPr>
      <w:r>
        <w:rPr>
          <w:rFonts w:ascii="Humanst521 BT" w:hAnsi="Humanst521 BT" w:cs="Arial"/>
          <w:b/>
          <w:sz w:val="26"/>
          <w:szCs w:val="26"/>
        </w:rPr>
        <w:t>ARTÍ</w:t>
      </w:r>
      <w:r w:rsidR="00D45E1E" w:rsidRPr="0078401F">
        <w:rPr>
          <w:rFonts w:ascii="Humanst521 BT" w:hAnsi="Humanst521 BT" w:cs="Arial"/>
          <w:b/>
          <w:sz w:val="26"/>
          <w:szCs w:val="26"/>
        </w:rPr>
        <w:t>CULO 25</w:t>
      </w:r>
      <w:r>
        <w:rPr>
          <w:rFonts w:ascii="Humanst521 Lt BT" w:hAnsi="Humanst521 Lt BT" w:cs="Arial"/>
          <w:sz w:val="26"/>
          <w:szCs w:val="26"/>
        </w:rPr>
        <w:t>.  Son funciones de los d</w:t>
      </w:r>
      <w:r w:rsidR="00D45E1E" w:rsidRPr="00AE237E">
        <w:rPr>
          <w:rFonts w:ascii="Humanst521 Lt BT" w:hAnsi="Humanst521 Lt BT" w:cs="Arial"/>
          <w:sz w:val="26"/>
          <w:szCs w:val="26"/>
        </w:rPr>
        <w:t>irectores de tesis:</w:t>
      </w:r>
    </w:p>
    <w:p w:rsidR="0078401F" w:rsidRPr="00AE237E" w:rsidRDefault="0078401F" w:rsidP="00AE237E">
      <w:pPr>
        <w:contextualSpacing/>
        <w:jc w:val="both"/>
        <w:rPr>
          <w:rFonts w:ascii="Humanst521 Lt BT" w:hAnsi="Humanst521 Lt BT" w:cs="Arial"/>
          <w:sz w:val="26"/>
          <w:szCs w:val="26"/>
        </w:rPr>
      </w:pPr>
    </w:p>
    <w:p w:rsidR="0078401F" w:rsidRDefault="00D45E1E" w:rsidP="0078401F">
      <w:pPr>
        <w:pStyle w:val="Prrafodelista"/>
        <w:widowControl/>
        <w:numPr>
          <w:ilvl w:val="0"/>
          <w:numId w:val="17"/>
        </w:numPr>
        <w:tabs>
          <w:tab w:val="clear" w:pos="1061"/>
          <w:tab w:val="num" w:pos="709"/>
        </w:tabs>
        <w:autoSpaceDE/>
        <w:autoSpaceDN/>
        <w:adjustRightInd/>
        <w:ind w:left="709" w:hanging="425"/>
        <w:jc w:val="both"/>
        <w:rPr>
          <w:rFonts w:ascii="Humanst521 Lt BT" w:hAnsi="Humanst521 Lt BT" w:cs="Arial"/>
          <w:sz w:val="26"/>
          <w:szCs w:val="26"/>
        </w:rPr>
      </w:pPr>
      <w:r w:rsidRPr="0078401F">
        <w:rPr>
          <w:rFonts w:ascii="Humanst521 Lt BT" w:hAnsi="Humanst521 Lt BT" w:cs="Arial"/>
          <w:sz w:val="26"/>
          <w:szCs w:val="26"/>
        </w:rPr>
        <w:t>Dirigir y orientar a los alumnos desde el inicio hasta el final de sus estudios, en el diseño y realización de su proyecto de investigación</w:t>
      </w:r>
      <w:r w:rsidR="0078401F">
        <w:rPr>
          <w:rFonts w:ascii="Humanst521 Lt BT" w:hAnsi="Humanst521 Lt BT" w:cs="Arial"/>
          <w:sz w:val="26"/>
          <w:szCs w:val="26"/>
        </w:rPr>
        <w:t>.</w:t>
      </w:r>
    </w:p>
    <w:p w:rsidR="0078401F" w:rsidRDefault="00D45E1E" w:rsidP="0078401F">
      <w:pPr>
        <w:pStyle w:val="Prrafodelista"/>
        <w:widowControl/>
        <w:numPr>
          <w:ilvl w:val="0"/>
          <w:numId w:val="17"/>
        </w:numPr>
        <w:tabs>
          <w:tab w:val="clear" w:pos="1061"/>
          <w:tab w:val="num" w:pos="709"/>
        </w:tabs>
        <w:autoSpaceDE/>
        <w:autoSpaceDN/>
        <w:adjustRightInd/>
        <w:ind w:left="709" w:hanging="425"/>
        <w:jc w:val="both"/>
        <w:rPr>
          <w:rFonts w:ascii="Humanst521 Lt BT" w:hAnsi="Humanst521 Lt BT" w:cs="Arial"/>
          <w:sz w:val="26"/>
          <w:szCs w:val="26"/>
        </w:rPr>
      </w:pPr>
      <w:r w:rsidRPr="0078401F">
        <w:rPr>
          <w:rFonts w:ascii="Humanst521 Lt BT" w:hAnsi="Humanst521 Lt BT" w:cs="Arial"/>
          <w:sz w:val="26"/>
          <w:szCs w:val="26"/>
        </w:rPr>
        <w:t>Compartir métodos y técnicas experimentales y experiencias de investigación</w:t>
      </w:r>
      <w:r w:rsidR="0078401F">
        <w:rPr>
          <w:rFonts w:ascii="Humanst521 Lt BT" w:hAnsi="Humanst521 Lt BT" w:cs="Arial"/>
          <w:sz w:val="26"/>
          <w:szCs w:val="26"/>
        </w:rPr>
        <w:t>.</w:t>
      </w:r>
    </w:p>
    <w:p w:rsidR="0078401F" w:rsidRDefault="00D45E1E" w:rsidP="0078401F">
      <w:pPr>
        <w:pStyle w:val="Prrafodelista"/>
        <w:widowControl/>
        <w:numPr>
          <w:ilvl w:val="0"/>
          <w:numId w:val="17"/>
        </w:numPr>
        <w:tabs>
          <w:tab w:val="clear" w:pos="1061"/>
          <w:tab w:val="num" w:pos="709"/>
        </w:tabs>
        <w:autoSpaceDE/>
        <w:autoSpaceDN/>
        <w:adjustRightInd/>
        <w:ind w:left="709" w:hanging="425"/>
        <w:jc w:val="both"/>
        <w:rPr>
          <w:rFonts w:ascii="Humanst521 Lt BT" w:hAnsi="Humanst521 Lt BT" w:cs="Arial"/>
          <w:sz w:val="26"/>
          <w:szCs w:val="26"/>
        </w:rPr>
      </w:pPr>
      <w:r w:rsidRPr="0078401F">
        <w:rPr>
          <w:rFonts w:ascii="Humanst521 Lt BT" w:hAnsi="Humanst521 Lt BT" w:cs="Arial"/>
          <w:sz w:val="26"/>
          <w:szCs w:val="26"/>
        </w:rPr>
        <w:t>Preparar conjuntamente con el alumno el programa de actividades académicas a realizar durante el semestre</w:t>
      </w:r>
      <w:r w:rsidR="0078401F">
        <w:rPr>
          <w:rFonts w:ascii="Humanst521 Lt BT" w:hAnsi="Humanst521 Lt BT" w:cs="Arial"/>
          <w:sz w:val="26"/>
          <w:szCs w:val="26"/>
        </w:rPr>
        <w:t>.</w:t>
      </w:r>
    </w:p>
    <w:p w:rsidR="0078401F" w:rsidRDefault="00D45E1E" w:rsidP="0078401F">
      <w:pPr>
        <w:pStyle w:val="Prrafodelista"/>
        <w:widowControl/>
        <w:numPr>
          <w:ilvl w:val="0"/>
          <w:numId w:val="17"/>
        </w:numPr>
        <w:tabs>
          <w:tab w:val="clear" w:pos="1061"/>
          <w:tab w:val="num" w:pos="709"/>
        </w:tabs>
        <w:autoSpaceDE/>
        <w:autoSpaceDN/>
        <w:adjustRightInd/>
        <w:ind w:left="709" w:hanging="425"/>
        <w:jc w:val="both"/>
        <w:rPr>
          <w:rFonts w:ascii="Humanst521 Lt BT" w:hAnsi="Humanst521 Lt BT" w:cs="Arial"/>
          <w:sz w:val="26"/>
          <w:szCs w:val="26"/>
        </w:rPr>
      </w:pPr>
      <w:r w:rsidRPr="0078401F">
        <w:rPr>
          <w:rFonts w:ascii="Humanst521 Lt BT" w:hAnsi="Humanst521 Lt BT" w:cs="Arial"/>
          <w:sz w:val="26"/>
          <w:szCs w:val="26"/>
        </w:rPr>
        <w:t>Contribuir en el aprendizaje de los alumnos proporcionándoles información precisa sobre los contenidos de las UEA</w:t>
      </w:r>
      <w:r w:rsidR="0078401F">
        <w:rPr>
          <w:rFonts w:ascii="Humanst521 Lt BT" w:hAnsi="Humanst521 Lt BT" w:cs="Arial"/>
          <w:sz w:val="26"/>
          <w:szCs w:val="26"/>
        </w:rPr>
        <w:t>’s</w:t>
      </w:r>
      <w:r w:rsidRPr="0078401F">
        <w:rPr>
          <w:rFonts w:ascii="Humanst521 Lt BT" w:hAnsi="Humanst521 Lt BT" w:cs="Arial"/>
          <w:sz w:val="26"/>
          <w:szCs w:val="26"/>
        </w:rPr>
        <w:t xml:space="preserve"> o asignaturas que cursa.</w:t>
      </w:r>
    </w:p>
    <w:p w:rsidR="0078401F" w:rsidRDefault="00D45E1E" w:rsidP="0078401F">
      <w:pPr>
        <w:pStyle w:val="Prrafodelista"/>
        <w:widowControl/>
        <w:numPr>
          <w:ilvl w:val="0"/>
          <w:numId w:val="17"/>
        </w:numPr>
        <w:tabs>
          <w:tab w:val="clear" w:pos="1061"/>
          <w:tab w:val="num" w:pos="709"/>
        </w:tabs>
        <w:autoSpaceDE/>
        <w:autoSpaceDN/>
        <w:adjustRightInd/>
        <w:ind w:left="709" w:hanging="425"/>
        <w:jc w:val="both"/>
        <w:rPr>
          <w:rFonts w:ascii="Humanst521 Lt BT" w:hAnsi="Humanst521 Lt BT" w:cs="Arial"/>
          <w:sz w:val="26"/>
          <w:szCs w:val="26"/>
        </w:rPr>
      </w:pPr>
      <w:r w:rsidRPr="0078401F">
        <w:rPr>
          <w:rFonts w:ascii="Humanst521 Lt BT" w:hAnsi="Humanst521 Lt BT" w:cs="Arial"/>
          <w:sz w:val="26"/>
          <w:szCs w:val="26"/>
        </w:rPr>
        <w:t>Recomendar de acuerdo a la línea de investigación que aborda el alumno, los asesores que pu</w:t>
      </w:r>
      <w:r w:rsidR="0078401F">
        <w:rPr>
          <w:rFonts w:ascii="Humanst521 Lt BT" w:hAnsi="Humanst521 Lt BT" w:cs="Arial"/>
          <w:sz w:val="26"/>
          <w:szCs w:val="26"/>
        </w:rPr>
        <w:t>eden formar parte de su Comité T</w:t>
      </w:r>
      <w:r w:rsidRPr="0078401F">
        <w:rPr>
          <w:rFonts w:ascii="Humanst521 Lt BT" w:hAnsi="Humanst521 Lt BT" w:cs="Arial"/>
          <w:sz w:val="26"/>
          <w:szCs w:val="26"/>
        </w:rPr>
        <w:t>utorial</w:t>
      </w:r>
      <w:r w:rsidR="0078401F">
        <w:rPr>
          <w:rFonts w:ascii="Humanst521 Lt BT" w:hAnsi="Humanst521 Lt BT" w:cs="Arial"/>
          <w:sz w:val="26"/>
          <w:szCs w:val="26"/>
        </w:rPr>
        <w:t>.</w:t>
      </w:r>
    </w:p>
    <w:p w:rsidR="0078401F" w:rsidRDefault="00D45E1E" w:rsidP="0078401F">
      <w:pPr>
        <w:pStyle w:val="Prrafodelista"/>
        <w:widowControl/>
        <w:numPr>
          <w:ilvl w:val="0"/>
          <w:numId w:val="17"/>
        </w:numPr>
        <w:tabs>
          <w:tab w:val="clear" w:pos="1061"/>
          <w:tab w:val="num" w:pos="709"/>
        </w:tabs>
        <w:autoSpaceDE/>
        <w:autoSpaceDN/>
        <w:adjustRightInd/>
        <w:ind w:left="709" w:hanging="425"/>
        <w:jc w:val="both"/>
        <w:rPr>
          <w:rFonts w:ascii="Humanst521 Lt BT" w:hAnsi="Humanst521 Lt BT" w:cs="Arial"/>
          <w:sz w:val="26"/>
          <w:szCs w:val="26"/>
        </w:rPr>
      </w:pPr>
      <w:r w:rsidRPr="0078401F">
        <w:rPr>
          <w:rFonts w:ascii="Humanst521 Lt BT" w:hAnsi="Humanst521 Lt BT" w:cs="Arial"/>
          <w:sz w:val="26"/>
          <w:szCs w:val="26"/>
        </w:rPr>
        <w:t xml:space="preserve">Vigilar el aprovechamiento académico del alumno e identificar los posibles factores </w:t>
      </w:r>
      <w:r w:rsidR="0078401F">
        <w:rPr>
          <w:rFonts w:ascii="Humanst521 Lt BT" w:hAnsi="Humanst521 Lt BT" w:cs="Arial"/>
          <w:sz w:val="26"/>
          <w:szCs w:val="26"/>
        </w:rPr>
        <w:t xml:space="preserve">que </w:t>
      </w:r>
      <w:r w:rsidRPr="0078401F">
        <w:rPr>
          <w:rFonts w:ascii="Humanst521 Lt BT" w:hAnsi="Humanst521 Lt BT" w:cs="Arial"/>
          <w:sz w:val="26"/>
          <w:szCs w:val="26"/>
        </w:rPr>
        <w:t>influyen sobre su rendimiento</w:t>
      </w:r>
      <w:r w:rsidR="0078401F">
        <w:rPr>
          <w:rFonts w:ascii="Humanst521 Lt BT" w:hAnsi="Humanst521 Lt BT" w:cs="Arial"/>
          <w:sz w:val="26"/>
          <w:szCs w:val="26"/>
        </w:rPr>
        <w:t>.</w:t>
      </w:r>
    </w:p>
    <w:p w:rsidR="00D45E1E" w:rsidRPr="0078401F" w:rsidRDefault="00D45E1E" w:rsidP="0078401F">
      <w:pPr>
        <w:pStyle w:val="Prrafodelista"/>
        <w:widowControl/>
        <w:numPr>
          <w:ilvl w:val="0"/>
          <w:numId w:val="17"/>
        </w:numPr>
        <w:tabs>
          <w:tab w:val="clear" w:pos="1061"/>
          <w:tab w:val="num" w:pos="709"/>
        </w:tabs>
        <w:autoSpaceDE/>
        <w:autoSpaceDN/>
        <w:adjustRightInd/>
        <w:ind w:left="709" w:hanging="425"/>
        <w:jc w:val="both"/>
        <w:rPr>
          <w:rFonts w:ascii="Humanst521 Lt BT" w:hAnsi="Humanst521 Lt BT" w:cs="Arial"/>
          <w:sz w:val="26"/>
          <w:szCs w:val="26"/>
        </w:rPr>
      </w:pPr>
      <w:r w:rsidRPr="0078401F">
        <w:rPr>
          <w:rFonts w:ascii="Humanst521 Lt BT" w:hAnsi="Humanst521 Lt BT" w:cs="Arial"/>
          <w:sz w:val="26"/>
          <w:szCs w:val="26"/>
        </w:rPr>
        <w:t>Evaluar cada fin de semestre el rendimiento académico del alumno y en su caso recomendar asesorías especializadas en relación con el</w:t>
      </w:r>
      <w:r w:rsidR="0078401F">
        <w:rPr>
          <w:rFonts w:ascii="Humanst521 Lt BT" w:hAnsi="Humanst521 Lt BT" w:cs="Arial"/>
          <w:sz w:val="26"/>
          <w:szCs w:val="26"/>
        </w:rPr>
        <w:t xml:space="preserve"> desarrollo de su investigación.</w:t>
      </w:r>
    </w:p>
    <w:p w:rsidR="00D45E1E" w:rsidRPr="00AE237E" w:rsidRDefault="00D45E1E" w:rsidP="00AE237E">
      <w:pPr>
        <w:contextualSpacing/>
        <w:jc w:val="both"/>
        <w:rPr>
          <w:rFonts w:ascii="Humanst521 Lt BT" w:hAnsi="Humanst521 Lt BT" w:cs="Arial"/>
          <w:sz w:val="26"/>
          <w:szCs w:val="26"/>
        </w:rPr>
      </w:pPr>
    </w:p>
    <w:p w:rsidR="00D45E1E" w:rsidRDefault="0078401F" w:rsidP="00AE237E">
      <w:pPr>
        <w:contextualSpacing/>
        <w:jc w:val="both"/>
        <w:rPr>
          <w:rFonts w:ascii="Humanst521 Lt BT" w:hAnsi="Humanst521 Lt BT" w:cs="Arial"/>
          <w:sz w:val="26"/>
          <w:szCs w:val="26"/>
        </w:rPr>
      </w:pPr>
      <w:r>
        <w:rPr>
          <w:rFonts w:ascii="Humanst521 BT" w:hAnsi="Humanst521 BT" w:cs="Arial"/>
          <w:b/>
          <w:sz w:val="26"/>
          <w:szCs w:val="26"/>
        </w:rPr>
        <w:t>ARTÍ</w:t>
      </w:r>
      <w:r w:rsidR="00D45E1E" w:rsidRPr="0078401F">
        <w:rPr>
          <w:rFonts w:ascii="Humanst521 BT" w:hAnsi="Humanst521 BT" w:cs="Arial"/>
          <w:b/>
          <w:sz w:val="26"/>
          <w:szCs w:val="26"/>
        </w:rPr>
        <w:t>CULO 26</w:t>
      </w:r>
      <w:r w:rsidR="00D45E1E" w:rsidRPr="00AE237E">
        <w:rPr>
          <w:rFonts w:ascii="Humanst521 Lt BT" w:hAnsi="Humanst521 Lt BT" w:cs="Arial"/>
          <w:sz w:val="26"/>
          <w:szCs w:val="26"/>
        </w:rPr>
        <w:t>. Requisitos para ser Director de tesis.</w:t>
      </w:r>
    </w:p>
    <w:p w:rsidR="0078401F" w:rsidRPr="00AE237E" w:rsidRDefault="0078401F" w:rsidP="00AE237E">
      <w:pPr>
        <w:contextualSpacing/>
        <w:jc w:val="both"/>
        <w:rPr>
          <w:rFonts w:ascii="Humanst521 Lt BT" w:hAnsi="Humanst521 Lt BT" w:cs="Arial"/>
          <w:sz w:val="26"/>
          <w:szCs w:val="26"/>
        </w:rPr>
      </w:pPr>
    </w:p>
    <w:p w:rsidR="00D45E1E" w:rsidRPr="00AE237E" w:rsidRDefault="00D45E1E" w:rsidP="0078401F">
      <w:pPr>
        <w:contextualSpacing/>
        <w:jc w:val="both"/>
        <w:rPr>
          <w:rFonts w:ascii="Humanst521 Lt BT" w:hAnsi="Humanst521 Lt BT" w:cs="Arial"/>
          <w:sz w:val="26"/>
          <w:szCs w:val="26"/>
        </w:rPr>
      </w:pPr>
      <w:r w:rsidRPr="00AE237E">
        <w:rPr>
          <w:rFonts w:ascii="Humanst521 Lt BT" w:hAnsi="Humanst521 Lt BT" w:cs="Arial"/>
          <w:sz w:val="26"/>
          <w:szCs w:val="26"/>
        </w:rPr>
        <w:t>Se consideran como directores de tesis aquellos profesores e investigadores de tiempo completo que forman parte del núcleo académico básico del programa así como los profesores e investigadores que participan como colaboradores en el programa</w:t>
      </w:r>
      <w:r w:rsidR="0078401F">
        <w:rPr>
          <w:rFonts w:ascii="Humanst521 Lt BT" w:hAnsi="Humanst521 Lt BT" w:cs="Arial"/>
          <w:sz w:val="26"/>
          <w:szCs w:val="26"/>
        </w:rPr>
        <w:t>.</w:t>
      </w:r>
    </w:p>
    <w:p w:rsidR="00D45E1E" w:rsidRPr="00AE237E" w:rsidRDefault="00D45E1E" w:rsidP="00AE237E">
      <w:pPr>
        <w:ind w:left="1421"/>
        <w:contextualSpacing/>
        <w:jc w:val="both"/>
        <w:rPr>
          <w:rFonts w:ascii="Humanst521 Lt BT" w:hAnsi="Humanst521 Lt BT" w:cs="Arial"/>
          <w:sz w:val="26"/>
          <w:szCs w:val="26"/>
        </w:rPr>
      </w:pPr>
    </w:p>
    <w:p w:rsidR="00D45E1E" w:rsidRPr="00AE237E" w:rsidRDefault="00D45E1E" w:rsidP="0078401F">
      <w:pPr>
        <w:contextualSpacing/>
        <w:jc w:val="both"/>
        <w:rPr>
          <w:rFonts w:ascii="Humanst521 Lt BT" w:hAnsi="Humanst521 Lt BT" w:cs="Arial"/>
          <w:sz w:val="26"/>
          <w:szCs w:val="26"/>
        </w:rPr>
      </w:pPr>
      <w:r w:rsidRPr="00AE237E">
        <w:rPr>
          <w:rFonts w:ascii="Humanst521 Lt BT" w:hAnsi="Humanst521 Lt BT" w:cs="Arial"/>
          <w:sz w:val="26"/>
          <w:szCs w:val="26"/>
        </w:rPr>
        <w:t>Los directores de tesis deben cumplir con los siguientes requisitos:</w:t>
      </w:r>
    </w:p>
    <w:p w:rsidR="00D45E1E" w:rsidRPr="00AE237E" w:rsidRDefault="00D45E1E" w:rsidP="00AE237E">
      <w:pPr>
        <w:tabs>
          <w:tab w:val="left" w:pos="1985"/>
        </w:tabs>
        <w:ind w:left="1985" w:hanging="425"/>
        <w:contextualSpacing/>
        <w:jc w:val="both"/>
        <w:rPr>
          <w:rFonts w:ascii="Humanst521 Lt BT" w:hAnsi="Humanst521 Lt BT" w:cs="Arial"/>
          <w:sz w:val="26"/>
          <w:szCs w:val="26"/>
        </w:rPr>
      </w:pPr>
    </w:p>
    <w:p w:rsidR="0078401F" w:rsidRDefault="0078401F" w:rsidP="0078401F">
      <w:pPr>
        <w:pStyle w:val="Prrafodelista"/>
        <w:widowControl/>
        <w:numPr>
          <w:ilvl w:val="0"/>
          <w:numId w:val="30"/>
        </w:numPr>
        <w:tabs>
          <w:tab w:val="left" w:pos="1985"/>
        </w:tabs>
        <w:autoSpaceDE/>
        <w:autoSpaceDN/>
        <w:adjustRightInd/>
        <w:ind w:hanging="436"/>
        <w:jc w:val="both"/>
        <w:rPr>
          <w:rFonts w:ascii="Humanst521 Lt BT" w:hAnsi="Humanst521 Lt BT" w:cs="Arial"/>
          <w:sz w:val="26"/>
          <w:szCs w:val="26"/>
        </w:rPr>
      </w:pPr>
      <w:r>
        <w:rPr>
          <w:rFonts w:ascii="Humanst521 Lt BT" w:hAnsi="Humanst521 Lt BT" w:cs="Arial"/>
          <w:sz w:val="26"/>
          <w:szCs w:val="26"/>
        </w:rPr>
        <w:t>Contar con el tí</w:t>
      </w:r>
      <w:r w:rsidR="00D45E1E" w:rsidRPr="0078401F">
        <w:rPr>
          <w:rFonts w:ascii="Humanst521 Lt BT" w:hAnsi="Humanst521 Lt BT" w:cs="Arial"/>
          <w:sz w:val="26"/>
          <w:szCs w:val="26"/>
        </w:rPr>
        <w:t>tulo de especialista para el caso de la Especialidad, el grado de Maestro en Ciencias, para la Maestría y el grado</w:t>
      </w:r>
      <w:r>
        <w:rPr>
          <w:rFonts w:ascii="Humanst521 Lt BT" w:hAnsi="Humanst521 Lt BT" w:cs="Arial"/>
          <w:sz w:val="26"/>
          <w:szCs w:val="26"/>
        </w:rPr>
        <w:t xml:space="preserve"> de Doctor en Ciencias para el D</w:t>
      </w:r>
      <w:r w:rsidR="00D45E1E" w:rsidRPr="0078401F">
        <w:rPr>
          <w:rFonts w:ascii="Humanst521 Lt BT" w:hAnsi="Humanst521 Lt BT" w:cs="Arial"/>
          <w:sz w:val="26"/>
          <w:szCs w:val="26"/>
        </w:rPr>
        <w:t>octorado, respectivamente.</w:t>
      </w:r>
    </w:p>
    <w:p w:rsidR="0078401F" w:rsidRDefault="00D45E1E" w:rsidP="0078401F">
      <w:pPr>
        <w:pStyle w:val="Prrafodelista"/>
        <w:widowControl/>
        <w:numPr>
          <w:ilvl w:val="0"/>
          <w:numId w:val="30"/>
        </w:numPr>
        <w:tabs>
          <w:tab w:val="left" w:pos="1985"/>
        </w:tabs>
        <w:autoSpaceDE/>
        <w:autoSpaceDN/>
        <w:adjustRightInd/>
        <w:ind w:hanging="436"/>
        <w:jc w:val="both"/>
        <w:rPr>
          <w:rFonts w:ascii="Humanst521 Lt BT" w:hAnsi="Humanst521 Lt BT" w:cs="Arial"/>
          <w:sz w:val="26"/>
          <w:szCs w:val="26"/>
        </w:rPr>
      </w:pPr>
      <w:r w:rsidRPr="0078401F">
        <w:rPr>
          <w:rFonts w:ascii="Humanst521 Lt BT" w:hAnsi="Humanst521 Lt BT" w:cs="Arial"/>
          <w:sz w:val="26"/>
          <w:szCs w:val="26"/>
        </w:rPr>
        <w:t>Tener nombramiento de investigador o pr</w:t>
      </w:r>
      <w:r w:rsidR="0078401F">
        <w:rPr>
          <w:rFonts w:ascii="Humanst521 Lt BT" w:hAnsi="Humanst521 Lt BT" w:cs="Arial"/>
          <w:sz w:val="26"/>
          <w:szCs w:val="26"/>
        </w:rPr>
        <w:t>ofesor de tiempo completo o de profesor</w:t>
      </w:r>
      <w:r w:rsidR="00CB16CE">
        <w:rPr>
          <w:rFonts w:ascii="Humanst521 Lt BT" w:hAnsi="Humanst521 Lt BT" w:cs="Arial"/>
          <w:sz w:val="26"/>
          <w:szCs w:val="26"/>
        </w:rPr>
        <w:t>/</w:t>
      </w:r>
      <w:r w:rsidR="0078401F">
        <w:rPr>
          <w:rFonts w:ascii="Humanst521 Lt BT" w:hAnsi="Humanst521 Lt BT" w:cs="Arial"/>
          <w:sz w:val="26"/>
          <w:szCs w:val="26"/>
        </w:rPr>
        <w:t>i</w:t>
      </w:r>
      <w:r w:rsidRPr="0078401F">
        <w:rPr>
          <w:rFonts w:ascii="Humanst521 Lt BT" w:hAnsi="Humanst521 Lt BT" w:cs="Arial"/>
          <w:sz w:val="26"/>
          <w:szCs w:val="26"/>
        </w:rPr>
        <w:t>nvestigador visitante o invitado.</w:t>
      </w:r>
    </w:p>
    <w:p w:rsidR="0078401F" w:rsidRDefault="00D45E1E" w:rsidP="0078401F">
      <w:pPr>
        <w:pStyle w:val="Prrafodelista"/>
        <w:widowControl/>
        <w:numPr>
          <w:ilvl w:val="0"/>
          <w:numId w:val="30"/>
        </w:numPr>
        <w:tabs>
          <w:tab w:val="left" w:pos="1985"/>
        </w:tabs>
        <w:autoSpaceDE/>
        <w:autoSpaceDN/>
        <w:adjustRightInd/>
        <w:ind w:hanging="436"/>
        <w:jc w:val="both"/>
        <w:rPr>
          <w:rFonts w:ascii="Humanst521 Lt BT" w:hAnsi="Humanst521 Lt BT" w:cs="Arial"/>
          <w:sz w:val="26"/>
          <w:szCs w:val="26"/>
        </w:rPr>
      </w:pPr>
      <w:r w:rsidRPr="0078401F">
        <w:rPr>
          <w:rFonts w:ascii="Humanst521 Lt BT" w:hAnsi="Humanst521 Lt BT" w:cs="Arial"/>
          <w:sz w:val="26"/>
          <w:szCs w:val="26"/>
        </w:rPr>
        <w:t>Contar con financiamiento para el proyecto de investigación al que se incorporara el estudiante.</w:t>
      </w:r>
    </w:p>
    <w:p w:rsidR="0078401F" w:rsidRDefault="00D45E1E" w:rsidP="0078401F">
      <w:pPr>
        <w:pStyle w:val="Prrafodelista"/>
        <w:widowControl/>
        <w:numPr>
          <w:ilvl w:val="0"/>
          <w:numId w:val="30"/>
        </w:numPr>
        <w:tabs>
          <w:tab w:val="left" w:pos="1985"/>
        </w:tabs>
        <w:autoSpaceDE/>
        <w:autoSpaceDN/>
        <w:adjustRightInd/>
        <w:ind w:hanging="436"/>
        <w:jc w:val="both"/>
        <w:rPr>
          <w:rFonts w:ascii="Humanst521 Lt BT" w:hAnsi="Humanst521 Lt BT" w:cs="Arial"/>
          <w:sz w:val="26"/>
          <w:szCs w:val="26"/>
        </w:rPr>
      </w:pPr>
      <w:r w:rsidRPr="0078401F">
        <w:rPr>
          <w:rFonts w:ascii="Humanst521 Lt BT" w:hAnsi="Humanst521 Lt BT" w:cs="Arial"/>
          <w:sz w:val="26"/>
          <w:szCs w:val="26"/>
        </w:rPr>
        <w:t>Contar con al menos una publicación en revistas nacionales o internacionales con arbitraje.</w:t>
      </w:r>
    </w:p>
    <w:p w:rsidR="0078401F" w:rsidRDefault="00D45E1E" w:rsidP="0078401F">
      <w:pPr>
        <w:pStyle w:val="Prrafodelista"/>
        <w:widowControl/>
        <w:numPr>
          <w:ilvl w:val="0"/>
          <w:numId w:val="30"/>
        </w:numPr>
        <w:tabs>
          <w:tab w:val="left" w:pos="1985"/>
        </w:tabs>
        <w:autoSpaceDE/>
        <w:autoSpaceDN/>
        <w:adjustRightInd/>
        <w:ind w:hanging="436"/>
        <w:jc w:val="both"/>
        <w:rPr>
          <w:rFonts w:ascii="Humanst521 Lt BT" w:hAnsi="Humanst521 Lt BT" w:cs="Arial"/>
          <w:sz w:val="26"/>
          <w:szCs w:val="26"/>
        </w:rPr>
      </w:pPr>
      <w:r w:rsidRPr="0078401F">
        <w:rPr>
          <w:rFonts w:ascii="Humanst521 Lt BT" w:hAnsi="Humanst521 Lt BT" w:cs="Arial"/>
          <w:sz w:val="26"/>
          <w:szCs w:val="26"/>
        </w:rPr>
        <w:lastRenderedPageBreak/>
        <w:t>Contar con la experiencia docente avalada con la impartición de cursos y/o direcciones de tesis</w:t>
      </w:r>
      <w:r w:rsidR="0078401F">
        <w:rPr>
          <w:rFonts w:ascii="Humanst521 Lt BT" w:hAnsi="Humanst521 Lt BT" w:cs="Arial"/>
          <w:sz w:val="26"/>
          <w:szCs w:val="26"/>
        </w:rPr>
        <w:t>.</w:t>
      </w:r>
    </w:p>
    <w:p w:rsidR="00D45E1E" w:rsidRPr="0078401F" w:rsidRDefault="00D45E1E" w:rsidP="0078401F">
      <w:pPr>
        <w:pStyle w:val="Prrafodelista"/>
        <w:widowControl/>
        <w:numPr>
          <w:ilvl w:val="0"/>
          <w:numId w:val="30"/>
        </w:numPr>
        <w:tabs>
          <w:tab w:val="left" w:pos="1985"/>
        </w:tabs>
        <w:autoSpaceDE/>
        <w:autoSpaceDN/>
        <w:adjustRightInd/>
        <w:ind w:hanging="436"/>
        <w:jc w:val="both"/>
        <w:rPr>
          <w:rFonts w:ascii="Humanst521 Lt BT" w:hAnsi="Humanst521 Lt BT" w:cs="Arial"/>
          <w:sz w:val="26"/>
          <w:szCs w:val="26"/>
        </w:rPr>
      </w:pPr>
      <w:r w:rsidRPr="0078401F">
        <w:rPr>
          <w:rFonts w:ascii="Humanst521 Lt BT" w:hAnsi="Humanst521 Lt BT" w:cs="Arial"/>
          <w:sz w:val="26"/>
          <w:szCs w:val="26"/>
        </w:rPr>
        <w:t>Hacer explicito su compromiso con el programa de pos</w:t>
      </w:r>
      <w:r w:rsidR="0078401F">
        <w:rPr>
          <w:rFonts w:ascii="Humanst521 Lt BT" w:hAnsi="Humanst521 Lt BT" w:cs="Arial"/>
          <w:sz w:val="26"/>
          <w:szCs w:val="26"/>
        </w:rPr>
        <w:t>t</w:t>
      </w:r>
      <w:r w:rsidRPr="0078401F">
        <w:rPr>
          <w:rFonts w:ascii="Humanst521 Lt BT" w:hAnsi="Humanst521 Lt BT" w:cs="Arial"/>
          <w:sz w:val="26"/>
          <w:szCs w:val="26"/>
        </w:rPr>
        <w:t>grado</w:t>
      </w:r>
      <w:r w:rsidR="0078401F">
        <w:rPr>
          <w:rFonts w:ascii="Humanst521 Lt BT" w:hAnsi="Humanst521 Lt BT" w:cs="Arial"/>
          <w:sz w:val="26"/>
          <w:szCs w:val="26"/>
        </w:rPr>
        <w:t>.</w:t>
      </w:r>
    </w:p>
    <w:p w:rsidR="00D45E1E" w:rsidRPr="00AE237E" w:rsidRDefault="00D45E1E" w:rsidP="00AE237E">
      <w:pPr>
        <w:tabs>
          <w:tab w:val="left" w:pos="1985"/>
        </w:tabs>
        <w:ind w:left="1985" w:hanging="425"/>
        <w:contextualSpacing/>
        <w:jc w:val="both"/>
        <w:rPr>
          <w:rFonts w:ascii="Humanst521 Lt BT" w:hAnsi="Humanst521 Lt BT" w:cs="Arial"/>
          <w:sz w:val="26"/>
          <w:szCs w:val="26"/>
        </w:rPr>
      </w:pPr>
    </w:p>
    <w:p w:rsidR="00D45E1E" w:rsidRPr="00AE237E" w:rsidRDefault="005F046F" w:rsidP="00AE237E">
      <w:pPr>
        <w:contextualSpacing/>
        <w:jc w:val="both"/>
        <w:rPr>
          <w:rFonts w:ascii="Humanst521 Lt BT" w:hAnsi="Humanst521 Lt BT" w:cs="Arial"/>
          <w:sz w:val="26"/>
          <w:szCs w:val="26"/>
        </w:rPr>
      </w:pPr>
      <w:r>
        <w:rPr>
          <w:rFonts w:ascii="Humanst521 BT" w:hAnsi="Humanst521 BT" w:cs="Arial"/>
          <w:b/>
          <w:sz w:val="26"/>
          <w:szCs w:val="26"/>
        </w:rPr>
        <w:t>ARTÍ</w:t>
      </w:r>
      <w:r w:rsidR="00D45E1E" w:rsidRPr="005F046F">
        <w:rPr>
          <w:rFonts w:ascii="Humanst521 BT" w:hAnsi="Humanst521 BT" w:cs="Arial"/>
          <w:b/>
          <w:sz w:val="26"/>
          <w:szCs w:val="26"/>
        </w:rPr>
        <w:t>CULO 27</w:t>
      </w:r>
      <w:r w:rsidR="00D45E1E" w:rsidRPr="00AE237E">
        <w:rPr>
          <w:rFonts w:ascii="Humanst521 Lt BT" w:hAnsi="Humanst521 Lt BT" w:cs="Arial"/>
          <w:sz w:val="26"/>
          <w:szCs w:val="26"/>
        </w:rPr>
        <w:t>. Los requisito</w:t>
      </w:r>
      <w:r>
        <w:rPr>
          <w:rFonts w:ascii="Humanst521 Lt BT" w:hAnsi="Humanst521 Lt BT" w:cs="Arial"/>
          <w:sz w:val="26"/>
          <w:szCs w:val="26"/>
        </w:rPr>
        <w:t>s mínimos para ser miembro del Comité T</w:t>
      </w:r>
      <w:r w:rsidR="00D45E1E" w:rsidRPr="00AE237E">
        <w:rPr>
          <w:rFonts w:ascii="Humanst521 Lt BT" w:hAnsi="Humanst521 Lt BT" w:cs="Arial"/>
          <w:sz w:val="26"/>
          <w:szCs w:val="26"/>
        </w:rPr>
        <w:t>utorial son:</w:t>
      </w:r>
    </w:p>
    <w:p w:rsidR="00D45E1E" w:rsidRPr="00AE237E" w:rsidRDefault="00D45E1E" w:rsidP="00AE237E">
      <w:pPr>
        <w:contextualSpacing/>
        <w:jc w:val="both"/>
        <w:rPr>
          <w:rFonts w:ascii="Humanst521 Lt BT" w:hAnsi="Humanst521 Lt BT" w:cs="Arial"/>
          <w:sz w:val="26"/>
          <w:szCs w:val="26"/>
        </w:rPr>
      </w:pPr>
    </w:p>
    <w:p w:rsidR="005F046F" w:rsidRDefault="00D45E1E" w:rsidP="005F046F">
      <w:pPr>
        <w:pStyle w:val="Prrafodelista"/>
        <w:widowControl/>
        <w:numPr>
          <w:ilvl w:val="3"/>
          <w:numId w:val="17"/>
        </w:numPr>
        <w:tabs>
          <w:tab w:val="clear" w:pos="3221"/>
        </w:tabs>
        <w:autoSpaceDE/>
        <w:autoSpaceDN/>
        <w:adjustRightInd/>
        <w:ind w:left="709" w:hanging="425"/>
        <w:jc w:val="both"/>
        <w:rPr>
          <w:rFonts w:ascii="Humanst521 Lt BT" w:hAnsi="Humanst521 Lt BT" w:cs="Arial"/>
          <w:sz w:val="26"/>
          <w:szCs w:val="26"/>
        </w:rPr>
      </w:pPr>
      <w:r w:rsidRPr="005F046F">
        <w:rPr>
          <w:rFonts w:ascii="Humanst521 Lt BT" w:hAnsi="Humanst521 Lt BT" w:cs="Arial"/>
          <w:sz w:val="26"/>
          <w:szCs w:val="26"/>
        </w:rPr>
        <w:t>Contar con el grado correspondiente al nivel académico  del programa de estudios</w:t>
      </w:r>
      <w:r w:rsidR="005F046F">
        <w:rPr>
          <w:rFonts w:ascii="Humanst521 Lt BT" w:hAnsi="Humanst521 Lt BT" w:cs="Arial"/>
          <w:sz w:val="26"/>
          <w:szCs w:val="26"/>
        </w:rPr>
        <w:t>.</w:t>
      </w:r>
    </w:p>
    <w:p w:rsidR="00CB16CE" w:rsidRDefault="00D45E1E" w:rsidP="00CB16CE">
      <w:pPr>
        <w:pStyle w:val="Prrafodelista"/>
        <w:widowControl/>
        <w:numPr>
          <w:ilvl w:val="3"/>
          <w:numId w:val="17"/>
        </w:numPr>
        <w:tabs>
          <w:tab w:val="clear" w:pos="3221"/>
        </w:tabs>
        <w:autoSpaceDE/>
        <w:autoSpaceDN/>
        <w:adjustRightInd/>
        <w:ind w:left="709" w:hanging="425"/>
        <w:jc w:val="both"/>
        <w:rPr>
          <w:rFonts w:ascii="Humanst521 Lt BT" w:hAnsi="Humanst521 Lt BT" w:cs="Arial"/>
          <w:sz w:val="26"/>
          <w:szCs w:val="26"/>
        </w:rPr>
      </w:pPr>
      <w:r w:rsidRPr="005F046F">
        <w:rPr>
          <w:rFonts w:ascii="Humanst521 Lt BT" w:hAnsi="Humanst521 Lt BT" w:cs="Arial"/>
          <w:sz w:val="26"/>
          <w:szCs w:val="26"/>
        </w:rPr>
        <w:t xml:space="preserve">Tener nombramiento de investigador o profesor de </w:t>
      </w:r>
      <w:r w:rsidR="00CB16CE">
        <w:rPr>
          <w:rFonts w:ascii="Humanst521 Lt BT" w:hAnsi="Humanst521 Lt BT" w:cs="Arial"/>
          <w:sz w:val="26"/>
          <w:szCs w:val="26"/>
        </w:rPr>
        <w:t>tiempo completo o de profesor/i</w:t>
      </w:r>
      <w:r w:rsidRPr="005F046F">
        <w:rPr>
          <w:rFonts w:ascii="Humanst521 Lt BT" w:hAnsi="Humanst521 Lt BT" w:cs="Arial"/>
          <w:sz w:val="26"/>
          <w:szCs w:val="26"/>
        </w:rPr>
        <w:t>nvestigador visitante o invitado</w:t>
      </w:r>
      <w:r w:rsidR="00CB16CE">
        <w:rPr>
          <w:rFonts w:ascii="Humanst521 Lt BT" w:hAnsi="Humanst521 Lt BT" w:cs="Arial"/>
          <w:sz w:val="26"/>
          <w:szCs w:val="26"/>
        </w:rPr>
        <w:t>.</w:t>
      </w:r>
    </w:p>
    <w:p w:rsidR="00D45E1E" w:rsidRPr="00CB16CE" w:rsidRDefault="00D45E1E" w:rsidP="00CB16CE">
      <w:pPr>
        <w:pStyle w:val="Prrafodelista"/>
        <w:widowControl/>
        <w:numPr>
          <w:ilvl w:val="3"/>
          <w:numId w:val="17"/>
        </w:numPr>
        <w:tabs>
          <w:tab w:val="clear" w:pos="3221"/>
        </w:tabs>
        <w:autoSpaceDE/>
        <w:autoSpaceDN/>
        <w:adjustRightInd/>
        <w:ind w:left="709" w:hanging="425"/>
        <w:jc w:val="both"/>
        <w:rPr>
          <w:rFonts w:ascii="Humanst521 Lt BT" w:hAnsi="Humanst521 Lt BT" w:cs="Arial"/>
          <w:sz w:val="26"/>
          <w:szCs w:val="26"/>
        </w:rPr>
      </w:pPr>
      <w:r w:rsidRPr="00CB16CE">
        <w:rPr>
          <w:rFonts w:ascii="Humanst521 Lt BT" w:hAnsi="Humanst521 Lt BT" w:cs="Arial"/>
          <w:sz w:val="26"/>
          <w:szCs w:val="26"/>
        </w:rPr>
        <w:t>Contar con la experiencia docente avalada con la impartición de cursos y/o direcciones de tesis</w:t>
      </w:r>
      <w:r w:rsidR="00CB16CE">
        <w:rPr>
          <w:rFonts w:ascii="Humanst521 Lt BT" w:hAnsi="Humanst521 Lt BT" w:cs="Arial"/>
          <w:sz w:val="26"/>
          <w:szCs w:val="26"/>
        </w:rPr>
        <w:t>.</w:t>
      </w:r>
    </w:p>
    <w:p w:rsidR="00D45E1E" w:rsidRPr="00AE237E" w:rsidRDefault="00D45E1E" w:rsidP="00AE237E">
      <w:pPr>
        <w:contextualSpacing/>
        <w:jc w:val="both"/>
        <w:rPr>
          <w:rFonts w:ascii="Humanst521 Lt BT" w:hAnsi="Humanst521 Lt BT" w:cs="Arial"/>
          <w:sz w:val="26"/>
          <w:szCs w:val="26"/>
        </w:rPr>
      </w:pPr>
    </w:p>
    <w:p w:rsidR="00D45E1E" w:rsidRPr="00AE237E" w:rsidRDefault="00CB16CE" w:rsidP="00CB16CE">
      <w:pPr>
        <w:contextualSpacing/>
        <w:jc w:val="both"/>
        <w:rPr>
          <w:rFonts w:ascii="Humanst521 Lt BT" w:hAnsi="Humanst521 Lt BT" w:cs="Arial"/>
          <w:sz w:val="26"/>
          <w:szCs w:val="26"/>
        </w:rPr>
      </w:pPr>
      <w:r>
        <w:rPr>
          <w:rFonts w:ascii="Humanst521 BT" w:hAnsi="Humanst521 BT" w:cs="Arial"/>
          <w:b/>
          <w:sz w:val="26"/>
          <w:szCs w:val="26"/>
        </w:rPr>
        <w:t>ARTÍ</w:t>
      </w:r>
      <w:r w:rsidR="00D45E1E" w:rsidRPr="00CB16CE">
        <w:rPr>
          <w:rFonts w:ascii="Humanst521 BT" w:hAnsi="Humanst521 BT" w:cs="Arial"/>
          <w:b/>
          <w:sz w:val="26"/>
          <w:szCs w:val="26"/>
        </w:rPr>
        <w:t>CULO 28</w:t>
      </w:r>
      <w:r w:rsidR="00D45E1E" w:rsidRPr="00AE237E">
        <w:rPr>
          <w:rFonts w:ascii="Humanst521 Lt BT" w:hAnsi="Humanst521 Lt BT" w:cs="Arial"/>
          <w:sz w:val="26"/>
          <w:szCs w:val="26"/>
        </w:rPr>
        <w:t xml:space="preserve">.  El Jefe de la DEPI de la Facultad, el personal académico y/o de investigación, el personal técnico y administrativo, así como los alumnos serán objeto de responsabilidad y sanciones en cualquiera de los casos que señala el artículo 53 Título IX, de la Ley </w:t>
      </w:r>
      <w:r>
        <w:rPr>
          <w:rFonts w:ascii="Humanst521 Lt BT" w:hAnsi="Humanst521 Lt BT" w:cs="Arial"/>
          <w:sz w:val="26"/>
          <w:szCs w:val="26"/>
        </w:rPr>
        <w:t>O</w:t>
      </w:r>
      <w:r w:rsidR="00D45E1E" w:rsidRPr="00AE237E">
        <w:rPr>
          <w:rFonts w:ascii="Humanst521 Lt BT" w:hAnsi="Humanst521 Lt BT" w:cs="Arial"/>
          <w:sz w:val="26"/>
          <w:szCs w:val="26"/>
        </w:rPr>
        <w:t>rgánica de la UJED.</w:t>
      </w:r>
    </w:p>
    <w:p w:rsidR="00D45E1E" w:rsidRPr="00AE237E" w:rsidRDefault="00D45E1E" w:rsidP="00AE237E">
      <w:pPr>
        <w:ind w:left="709" w:hanging="709"/>
        <w:contextualSpacing/>
        <w:jc w:val="both"/>
        <w:rPr>
          <w:rFonts w:ascii="Humanst521 Lt BT" w:hAnsi="Humanst521 Lt BT" w:cs="Arial"/>
          <w:sz w:val="26"/>
          <w:szCs w:val="26"/>
        </w:rPr>
      </w:pPr>
    </w:p>
    <w:p w:rsidR="00D45E1E" w:rsidRPr="00AE237E" w:rsidRDefault="00D45E1E" w:rsidP="00CB16CE">
      <w:pPr>
        <w:contextualSpacing/>
        <w:rPr>
          <w:rFonts w:ascii="Humanst521 Lt BT" w:hAnsi="Humanst521 Lt BT"/>
          <w:b/>
          <w:bCs/>
          <w:sz w:val="26"/>
          <w:szCs w:val="26"/>
        </w:rPr>
      </w:pPr>
    </w:p>
    <w:p w:rsidR="00D45E1E" w:rsidRPr="00CB16CE" w:rsidRDefault="00D45E1E" w:rsidP="00AE237E">
      <w:pPr>
        <w:contextualSpacing/>
        <w:jc w:val="center"/>
        <w:rPr>
          <w:rFonts w:ascii="Futura Md BT" w:hAnsi="Futura Md BT"/>
          <w:b/>
          <w:bCs/>
          <w:sz w:val="28"/>
          <w:szCs w:val="28"/>
        </w:rPr>
      </w:pPr>
      <w:r w:rsidRPr="00CB16CE">
        <w:rPr>
          <w:rFonts w:ascii="Futura Md BT" w:hAnsi="Futura Md BT"/>
          <w:b/>
          <w:bCs/>
          <w:sz w:val="28"/>
          <w:szCs w:val="28"/>
        </w:rPr>
        <w:t>CAPITULO TERCERO</w:t>
      </w:r>
    </w:p>
    <w:p w:rsidR="00D45E1E" w:rsidRPr="00CB16CE" w:rsidRDefault="00D45E1E" w:rsidP="00AE237E">
      <w:pPr>
        <w:contextualSpacing/>
        <w:jc w:val="center"/>
        <w:rPr>
          <w:rFonts w:ascii="Humanst521 BT" w:hAnsi="Humanst521 BT"/>
          <w:b/>
          <w:bCs/>
          <w:spacing w:val="20"/>
          <w:sz w:val="26"/>
          <w:szCs w:val="26"/>
        </w:rPr>
      </w:pPr>
      <w:r w:rsidRPr="00CB16CE">
        <w:rPr>
          <w:rFonts w:ascii="Humanst521 BT" w:hAnsi="Humanst521 BT"/>
          <w:b/>
          <w:bCs/>
          <w:spacing w:val="20"/>
          <w:sz w:val="26"/>
          <w:szCs w:val="26"/>
        </w:rPr>
        <w:t>DEL PERSONAL ACADÉMICO</w:t>
      </w:r>
    </w:p>
    <w:p w:rsidR="00D45E1E" w:rsidRPr="00AE237E" w:rsidRDefault="00D45E1E" w:rsidP="00AE237E">
      <w:pPr>
        <w:contextualSpacing/>
        <w:jc w:val="center"/>
        <w:rPr>
          <w:rFonts w:ascii="Humanst521 Lt BT" w:hAnsi="Humanst521 Lt BT"/>
          <w:b/>
          <w:bCs/>
          <w:sz w:val="26"/>
          <w:szCs w:val="26"/>
        </w:rPr>
      </w:pPr>
    </w:p>
    <w:p w:rsidR="00D45E1E" w:rsidRPr="00AE237E" w:rsidRDefault="00596A93" w:rsidP="00B84075">
      <w:pPr>
        <w:spacing w:line="280" w:lineRule="exact"/>
        <w:contextualSpacing/>
        <w:jc w:val="both"/>
        <w:rPr>
          <w:rFonts w:ascii="Humanst521 Lt BT" w:hAnsi="Humanst521 Lt BT" w:cs="Arial"/>
          <w:sz w:val="26"/>
          <w:szCs w:val="26"/>
        </w:rPr>
      </w:pPr>
      <w:r>
        <w:rPr>
          <w:rFonts w:ascii="Humanst521 BT" w:hAnsi="Humanst521 BT" w:cs="Arial"/>
          <w:b/>
          <w:sz w:val="26"/>
          <w:szCs w:val="26"/>
        </w:rPr>
        <w:t>ARTÍ</w:t>
      </w:r>
      <w:r w:rsidR="00D45E1E" w:rsidRPr="00596A93">
        <w:rPr>
          <w:rFonts w:ascii="Humanst521 BT" w:hAnsi="Humanst521 BT" w:cs="Arial"/>
          <w:b/>
          <w:sz w:val="26"/>
          <w:szCs w:val="26"/>
        </w:rPr>
        <w:t>CULO 29</w:t>
      </w:r>
      <w:r w:rsidR="00D45E1E" w:rsidRPr="00AE237E">
        <w:rPr>
          <w:rFonts w:ascii="Humanst521 Lt BT" w:hAnsi="Humanst521 Lt BT" w:cs="Arial"/>
          <w:sz w:val="26"/>
          <w:szCs w:val="26"/>
        </w:rPr>
        <w:t>. Además de las facultades y obligaciones en la Ley Orgánica de la UJED y sus reglamentos vigentes, el personal académico de la DEPI, deberá participar en:</w:t>
      </w:r>
    </w:p>
    <w:p w:rsidR="00D45E1E" w:rsidRPr="00AE237E" w:rsidRDefault="00D45E1E" w:rsidP="00B84075">
      <w:pPr>
        <w:spacing w:line="280" w:lineRule="exact"/>
        <w:contextualSpacing/>
        <w:jc w:val="both"/>
        <w:rPr>
          <w:rFonts w:ascii="Humanst521 Lt BT" w:hAnsi="Humanst521 Lt BT"/>
          <w:sz w:val="26"/>
          <w:szCs w:val="26"/>
        </w:rPr>
      </w:pPr>
    </w:p>
    <w:p w:rsidR="00596A93" w:rsidRDefault="00D45E1E" w:rsidP="00B84075">
      <w:pPr>
        <w:pStyle w:val="Prrafodelista"/>
        <w:widowControl/>
        <w:numPr>
          <w:ilvl w:val="0"/>
          <w:numId w:val="4"/>
        </w:numPr>
        <w:tabs>
          <w:tab w:val="clear" w:pos="1061"/>
          <w:tab w:val="num" w:pos="709"/>
        </w:tabs>
        <w:autoSpaceDE/>
        <w:autoSpaceDN/>
        <w:adjustRightInd/>
        <w:spacing w:line="280" w:lineRule="exact"/>
        <w:ind w:left="709" w:hanging="425"/>
        <w:jc w:val="both"/>
        <w:rPr>
          <w:rFonts w:ascii="Humanst521 Lt BT" w:hAnsi="Humanst521 Lt BT" w:cs="Arial"/>
          <w:sz w:val="26"/>
          <w:szCs w:val="26"/>
        </w:rPr>
      </w:pPr>
      <w:r w:rsidRPr="00596A93">
        <w:rPr>
          <w:rFonts w:ascii="Humanst521 Lt BT" w:hAnsi="Humanst521 Lt BT" w:cs="Arial"/>
          <w:sz w:val="26"/>
          <w:szCs w:val="26"/>
        </w:rPr>
        <w:t>La elaboración de los programas de estudio, análisis de metodología y evaluación de las unidades de enseñanza-aprendizaje (UEA)</w:t>
      </w:r>
      <w:r w:rsidR="00596A93">
        <w:rPr>
          <w:rFonts w:ascii="Humanst521 Lt BT" w:hAnsi="Humanst521 Lt BT" w:cs="Arial"/>
          <w:sz w:val="26"/>
          <w:szCs w:val="26"/>
        </w:rPr>
        <w:t>.</w:t>
      </w:r>
    </w:p>
    <w:p w:rsidR="00596A93" w:rsidRDefault="00D45E1E" w:rsidP="00B84075">
      <w:pPr>
        <w:pStyle w:val="Prrafodelista"/>
        <w:widowControl/>
        <w:numPr>
          <w:ilvl w:val="0"/>
          <w:numId w:val="4"/>
        </w:numPr>
        <w:tabs>
          <w:tab w:val="clear" w:pos="1061"/>
          <w:tab w:val="num" w:pos="709"/>
        </w:tabs>
        <w:autoSpaceDE/>
        <w:autoSpaceDN/>
        <w:adjustRightInd/>
        <w:spacing w:line="280" w:lineRule="exact"/>
        <w:ind w:left="709" w:hanging="425"/>
        <w:jc w:val="both"/>
        <w:rPr>
          <w:rFonts w:ascii="Humanst521 Lt BT" w:hAnsi="Humanst521 Lt BT" w:cs="Arial"/>
          <w:sz w:val="26"/>
          <w:szCs w:val="26"/>
        </w:rPr>
      </w:pPr>
      <w:r w:rsidRPr="00596A93">
        <w:rPr>
          <w:rFonts w:ascii="Humanst521 Lt BT" w:hAnsi="Humanst521 Lt BT" w:cs="Arial"/>
          <w:sz w:val="26"/>
          <w:szCs w:val="26"/>
        </w:rPr>
        <w:t>Diseño y producción de programas, guías de estudio, textos, monografías, bibliografías y los apoyos de información que se consideren necesarios</w:t>
      </w:r>
      <w:r w:rsidR="00596A93">
        <w:rPr>
          <w:rFonts w:ascii="Humanst521 Lt BT" w:hAnsi="Humanst521 Lt BT" w:cs="Arial"/>
          <w:sz w:val="26"/>
          <w:szCs w:val="26"/>
        </w:rPr>
        <w:t>.</w:t>
      </w:r>
    </w:p>
    <w:p w:rsidR="00596A93" w:rsidRDefault="00D45E1E" w:rsidP="00B84075">
      <w:pPr>
        <w:pStyle w:val="Prrafodelista"/>
        <w:widowControl/>
        <w:numPr>
          <w:ilvl w:val="0"/>
          <w:numId w:val="4"/>
        </w:numPr>
        <w:tabs>
          <w:tab w:val="clear" w:pos="1061"/>
          <w:tab w:val="num" w:pos="709"/>
        </w:tabs>
        <w:autoSpaceDE/>
        <w:autoSpaceDN/>
        <w:adjustRightInd/>
        <w:spacing w:line="280" w:lineRule="exact"/>
        <w:ind w:left="709" w:hanging="425"/>
        <w:jc w:val="both"/>
        <w:rPr>
          <w:rFonts w:ascii="Humanst521 Lt BT" w:hAnsi="Humanst521 Lt BT" w:cs="Arial"/>
          <w:sz w:val="26"/>
          <w:szCs w:val="26"/>
        </w:rPr>
      </w:pPr>
      <w:r w:rsidRPr="00596A93">
        <w:rPr>
          <w:rFonts w:ascii="Humanst521 Lt BT" w:hAnsi="Humanst521 Lt BT" w:cs="Arial"/>
          <w:sz w:val="26"/>
          <w:szCs w:val="26"/>
        </w:rPr>
        <w:t>Planeación, coordinación y evaluación de proyectos de investigación de los cuales sean directamente responsables</w:t>
      </w:r>
      <w:r w:rsidR="00596A93">
        <w:rPr>
          <w:rFonts w:ascii="Humanst521 Lt BT" w:hAnsi="Humanst521 Lt BT" w:cs="Arial"/>
          <w:sz w:val="26"/>
          <w:szCs w:val="26"/>
        </w:rPr>
        <w:t>.</w:t>
      </w:r>
    </w:p>
    <w:p w:rsidR="00D45E1E" w:rsidRPr="00596A93" w:rsidRDefault="00D45E1E" w:rsidP="00B84075">
      <w:pPr>
        <w:pStyle w:val="Prrafodelista"/>
        <w:widowControl/>
        <w:numPr>
          <w:ilvl w:val="0"/>
          <w:numId w:val="4"/>
        </w:numPr>
        <w:tabs>
          <w:tab w:val="clear" w:pos="1061"/>
          <w:tab w:val="num" w:pos="709"/>
        </w:tabs>
        <w:autoSpaceDE/>
        <w:autoSpaceDN/>
        <w:adjustRightInd/>
        <w:spacing w:line="280" w:lineRule="exact"/>
        <w:ind w:left="709" w:hanging="425"/>
        <w:jc w:val="both"/>
        <w:rPr>
          <w:rFonts w:ascii="Humanst521 Lt BT" w:hAnsi="Humanst521 Lt BT" w:cs="Arial"/>
          <w:sz w:val="26"/>
          <w:szCs w:val="26"/>
        </w:rPr>
      </w:pPr>
      <w:r w:rsidRPr="00596A93">
        <w:rPr>
          <w:rFonts w:ascii="Humanst521 Lt BT" w:hAnsi="Humanst521 Lt BT" w:cs="Arial"/>
          <w:sz w:val="26"/>
          <w:szCs w:val="26"/>
        </w:rPr>
        <w:t>Aquellas otras actividades de apoyo a la docencia y a la investigación que las autoridades de la Institución les encomiende</w:t>
      </w:r>
      <w:r w:rsidR="00B84075">
        <w:rPr>
          <w:rFonts w:ascii="Humanst521 Lt BT" w:hAnsi="Humanst521 Lt BT" w:cs="Arial"/>
          <w:sz w:val="26"/>
          <w:szCs w:val="26"/>
        </w:rPr>
        <w:t>.</w:t>
      </w:r>
    </w:p>
    <w:p w:rsidR="00D45E1E" w:rsidRPr="00AE237E" w:rsidRDefault="00D45E1E" w:rsidP="00B84075">
      <w:pPr>
        <w:spacing w:line="280" w:lineRule="exact"/>
        <w:ind w:hanging="709"/>
        <w:contextualSpacing/>
        <w:jc w:val="both"/>
        <w:rPr>
          <w:rFonts w:ascii="Humanst521 Lt BT" w:hAnsi="Humanst521 Lt BT"/>
          <w:sz w:val="26"/>
          <w:szCs w:val="26"/>
        </w:rPr>
      </w:pPr>
    </w:p>
    <w:p w:rsidR="00D45E1E" w:rsidRPr="00AE237E" w:rsidRDefault="00B84075" w:rsidP="00B84075">
      <w:pPr>
        <w:spacing w:line="280" w:lineRule="exact"/>
        <w:contextualSpacing/>
        <w:jc w:val="both"/>
        <w:rPr>
          <w:rFonts w:ascii="Humanst521 Lt BT" w:hAnsi="Humanst521 Lt BT" w:cs="Arial"/>
          <w:sz w:val="26"/>
          <w:szCs w:val="26"/>
        </w:rPr>
      </w:pPr>
      <w:r>
        <w:rPr>
          <w:rFonts w:ascii="Humanst521 BT" w:hAnsi="Humanst521 BT" w:cs="Arial"/>
          <w:b/>
          <w:sz w:val="26"/>
          <w:szCs w:val="26"/>
        </w:rPr>
        <w:t>ARTÍ</w:t>
      </w:r>
      <w:r w:rsidR="00D45E1E" w:rsidRPr="00B84075">
        <w:rPr>
          <w:rFonts w:ascii="Humanst521 BT" w:hAnsi="Humanst521 BT" w:cs="Arial"/>
          <w:b/>
          <w:sz w:val="26"/>
          <w:szCs w:val="26"/>
        </w:rPr>
        <w:t>CULO 30</w:t>
      </w:r>
      <w:r w:rsidR="00D45E1E" w:rsidRPr="00AE237E">
        <w:rPr>
          <w:rFonts w:ascii="Humanst521 Lt BT" w:hAnsi="Humanst521 Lt BT" w:cs="Arial"/>
          <w:sz w:val="26"/>
          <w:szCs w:val="26"/>
        </w:rPr>
        <w:t xml:space="preserve">. El </w:t>
      </w:r>
      <w:r>
        <w:rPr>
          <w:rFonts w:ascii="Humanst521 Lt BT" w:hAnsi="Humanst521 Lt BT" w:cs="Arial"/>
          <w:sz w:val="26"/>
          <w:szCs w:val="26"/>
        </w:rPr>
        <w:t>personal académico adscrito al p</w:t>
      </w:r>
      <w:r w:rsidR="00D45E1E" w:rsidRPr="00AE237E">
        <w:rPr>
          <w:rFonts w:ascii="Humanst521 Lt BT" w:hAnsi="Humanst521 Lt BT" w:cs="Arial"/>
          <w:sz w:val="26"/>
          <w:szCs w:val="26"/>
        </w:rPr>
        <w:t>ostgrado deberá poseer un grado académico igual o superior al que ofrece el programa de estudios en el que se va a desempeñar, pr</w:t>
      </w:r>
      <w:r>
        <w:rPr>
          <w:rFonts w:ascii="Humanst521 Lt BT" w:hAnsi="Humanst521 Lt BT" w:cs="Arial"/>
          <w:sz w:val="26"/>
          <w:szCs w:val="26"/>
        </w:rPr>
        <w:t xml:space="preserve">eferentemente con  experiencia </w:t>
      </w:r>
      <w:r w:rsidR="00D45E1E" w:rsidRPr="00AE237E">
        <w:rPr>
          <w:rFonts w:ascii="Humanst521 Lt BT" w:hAnsi="Humanst521 Lt BT" w:cs="Arial"/>
          <w:sz w:val="26"/>
          <w:szCs w:val="26"/>
        </w:rPr>
        <w:t>en docencia e investigación.</w:t>
      </w:r>
    </w:p>
    <w:p w:rsidR="00D45E1E" w:rsidRPr="00AE237E" w:rsidRDefault="00D45E1E" w:rsidP="00AE237E">
      <w:pPr>
        <w:ind w:left="708" w:hanging="708"/>
        <w:contextualSpacing/>
        <w:jc w:val="both"/>
        <w:rPr>
          <w:rFonts w:ascii="Humanst521 Lt BT" w:hAnsi="Humanst521 Lt BT" w:cs="Arial"/>
          <w:sz w:val="26"/>
          <w:szCs w:val="26"/>
        </w:rPr>
      </w:pPr>
    </w:p>
    <w:p w:rsidR="00D45E1E" w:rsidRPr="00AE237E" w:rsidRDefault="00D13731" w:rsidP="00D13731">
      <w:pPr>
        <w:contextualSpacing/>
        <w:jc w:val="both"/>
        <w:rPr>
          <w:rFonts w:ascii="Humanst521 Lt BT" w:hAnsi="Humanst521 Lt BT" w:cs="Arial"/>
          <w:sz w:val="26"/>
          <w:szCs w:val="26"/>
        </w:rPr>
      </w:pPr>
      <w:r>
        <w:rPr>
          <w:rFonts w:ascii="Humanst521 BT" w:hAnsi="Humanst521 BT" w:cs="Arial"/>
          <w:b/>
          <w:sz w:val="26"/>
          <w:szCs w:val="26"/>
        </w:rPr>
        <w:lastRenderedPageBreak/>
        <w:t>ARTÍ</w:t>
      </w:r>
      <w:r w:rsidR="00D45E1E" w:rsidRPr="00D13731">
        <w:rPr>
          <w:rFonts w:ascii="Humanst521 BT" w:hAnsi="Humanst521 BT" w:cs="Arial"/>
          <w:b/>
          <w:sz w:val="26"/>
          <w:szCs w:val="26"/>
        </w:rPr>
        <w:t>CULO 31</w:t>
      </w:r>
      <w:r w:rsidR="00D45E1E" w:rsidRPr="00AE237E">
        <w:rPr>
          <w:rFonts w:ascii="Humanst521 Lt BT" w:hAnsi="Humanst521 Lt BT" w:cs="Arial"/>
          <w:sz w:val="26"/>
          <w:szCs w:val="26"/>
        </w:rPr>
        <w:t xml:space="preserve">. El personal académico </w:t>
      </w:r>
      <w:r w:rsidR="00D45E1E" w:rsidRPr="00AE237E">
        <w:rPr>
          <w:rFonts w:ascii="Humanst521 Lt BT" w:hAnsi="Humanst521 Lt BT"/>
          <w:sz w:val="26"/>
          <w:szCs w:val="26"/>
        </w:rPr>
        <w:t xml:space="preserve">visitante es aquel que desempeña </w:t>
      </w:r>
      <w:r w:rsidR="00D45E1E" w:rsidRPr="00AE237E">
        <w:rPr>
          <w:rFonts w:ascii="Humanst521 Lt BT" w:hAnsi="Humanst521 Lt BT" w:cs="Arial"/>
          <w:sz w:val="26"/>
          <w:szCs w:val="26"/>
        </w:rPr>
        <w:t>funciones docentes o de investigación científica por un tiempo determinado de acuerdo a los convenios celebrados con instituciones nacionales y extranjeras, o en período sabático.</w:t>
      </w:r>
    </w:p>
    <w:p w:rsidR="00D45E1E" w:rsidRPr="00AE237E" w:rsidRDefault="00D45E1E" w:rsidP="00AE237E">
      <w:pPr>
        <w:ind w:hanging="709"/>
        <w:contextualSpacing/>
        <w:jc w:val="both"/>
        <w:rPr>
          <w:rFonts w:ascii="Humanst521 Lt BT" w:hAnsi="Humanst521 Lt BT" w:cs="Arial"/>
          <w:sz w:val="26"/>
          <w:szCs w:val="26"/>
        </w:rPr>
      </w:pPr>
    </w:p>
    <w:p w:rsidR="00D45E1E" w:rsidRPr="00AE237E" w:rsidRDefault="00D13731" w:rsidP="00D13731">
      <w:pPr>
        <w:contextualSpacing/>
        <w:jc w:val="both"/>
        <w:rPr>
          <w:rFonts w:ascii="Humanst521 Lt BT" w:hAnsi="Humanst521 Lt BT" w:cs="Arial"/>
          <w:sz w:val="26"/>
          <w:szCs w:val="26"/>
        </w:rPr>
      </w:pPr>
      <w:r>
        <w:rPr>
          <w:rFonts w:ascii="Humanst521 BT" w:hAnsi="Humanst521 BT" w:cs="Arial"/>
          <w:b/>
          <w:sz w:val="26"/>
          <w:szCs w:val="26"/>
        </w:rPr>
        <w:t>ARTÍ</w:t>
      </w:r>
      <w:r w:rsidRPr="00D13731">
        <w:rPr>
          <w:rFonts w:ascii="Humanst521 BT" w:hAnsi="Humanst521 BT" w:cs="Arial"/>
          <w:b/>
          <w:sz w:val="26"/>
          <w:szCs w:val="26"/>
        </w:rPr>
        <w:t>CULO 32</w:t>
      </w:r>
      <w:r>
        <w:rPr>
          <w:rFonts w:ascii="Humanst521 Lt BT" w:hAnsi="Humanst521 Lt BT" w:cs="Arial"/>
          <w:sz w:val="26"/>
          <w:szCs w:val="26"/>
        </w:rPr>
        <w:t xml:space="preserve">. </w:t>
      </w:r>
      <w:r w:rsidR="00D45E1E" w:rsidRPr="00AE237E">
        <w:rPr>
          <w:rFonts w:ascii="Humanst521 Lt BT" w:hAnsi="Humanst521 Lt BT" w:cs="Arial"/>
          <w:sz w:val="26"/>
          <w:szCs w:val="26"/>
        </w:rPr>
        <w:t xml:space="preserve">Los </w:t>
      </w:r>
      <w:r>
        <w:rPr>
          <w:rFonts w:ascii="Humanst521 Lt BT" w:hAnsi="Humanst521 Lt BT" w:cs="Arial"/>
          <w:sz w:val="26"/>
          <w:szCs w:val="26"/>
        </w:rPr>
        <w:t>p</w:t>
      </w:r>
      <w:r w:rsidR="00D45E1E" w:rsidRPr="00AE237E">
        <w:rPr>
          <w:rFonts w:ascii="Humanst521 Lt BT" w:hAnsi="Humanst521 Lt BT" w:cs="Arial"/>
          <w:sz w:val="26"/>
          <w:szCs w:val="26"/>
        </w:rPr>
        <w:t>rofesores investigadores visitantes tendrán las mismas obligaciones  y derechos que señale la Legislación Universitaria vigente.</w:t>
      </w:r>
    </w:p>
    <w:p w:rsidR="00D45E1E" w:rsidRPr="00AE237E" w:rsidRDefault="00D45E1E" w:rsidP="00D13731">
      <w:pPr>
        <w:contextualSpacing/>
        <w:jc w:val="both"/>
        <w:rPr>
          <w:rFonts w:ascii="Humanst521 Lt BT" w:hAnsi="Humanst521 Lt BT" w:cs="Arial"/>
          <w:sz w:val="26"/>
          <w:szCs w:val="26"/>
        </w:rPr>
      </w:pPr>
    </w:p>
    <w:p w:rsidR="00D45E1E" w:rsidRPr="00AE237E" w:rsidRDefault="00D45E1E" w:rsidP="00AE237E">
      <w:pPr>
        <w:ind w:left="708" w:hanging="708"/>
        <w:contextualSpacing/>
        <w:jc w:val="both"/>
        <w:rPr>
          <w:rFonts w:ascii="Humanst521 Lt BT" w:hAnsi="Humanst521 Lt BT" w:cs="Arial"/>
          <w:sz w:val="26"/>
          <w:szCs w:val="26"/>
        </w:rPr>
      </w:pPr>
    </w:p>
    <w:p w:rsidR="00D45E1E" w:rsidRPr="00D13731" w:rsidRDefault="00D45E1E" w:rsidP="00AE237E">
      <w:pPr>
        <w:contextualSpacing/>
        <w:jc w:val="center"/>
        <w:rPr>
          <w:rFonts w:ascii="Futura Md BT" w:hAnsi="Futura Md BT"/>
          <w:b/>
          <w:bCs/>
          <w:sz w:val="28"/>
          <w:szCs w:val="28"/>
        </w:rPr>
      </w:pPr>
      <w:r w:rsidRPr="00D13731">
        <w:rPr>
          <w:rFonts w:ascii="Futura Md BT" w:hAnsi="Futura Md BT"/>
          <w:b/>
          <w:bCs/>
          <w:sz w:val="28"/>
          <w:szCs w:val="28"/>
        </w:rPr>
        <w:t>CAPITULO CUARTO</w:t>
      </w:r>
    </w:p>
    <w:p w:rsidR="00D45E1E" w:rsidRPr="00D13731" w:rsidRDefault="00D45E1E" w:rsidP="00AE237E">
      <w:pPr>
        <w:contextualSpacing/>
        <w:jc w:val="center"/>
        <w:rPr>
          <w:rFonts w:ascii="Humanst521 BT" w:hAnsi="Humanst521 BT"/>
          <w:b/>
          <w:bCs/>
          <w:spacing w:val="20"/>
          <w:sz w:val="26"/>
          <w:szCs w:val="26"/>
        </w:rPr>
      </w:pPr>
      <w:r w:rsidRPr="00D13731">
        <w:rPr>
          <w:rFonts w:ascii="Humanst521 BT" w:hAnsi="Humanst521 BT"/>
          <w:b/>
          <w:bCs/>
          <w:spacing w:val="20"/>
          <w:sz w:val="26"/>
          <w:szCs w:val="26"/>
        </w:rPr>
        <w:t>DEL INGRESO</w:t>
      </w:r>
    </w:p>
    <w:p w:rsidR="00D45E1E" w:rsidRPr="00AE237E" w:rsidRDefault="00D45E1E" w:rsidP="00AE237E">
      <w:pPr>
        <w:ind w:left="708" w:hanging="708"/>
        <w:contextualSpacing/>
        <w:jc w:val="both"/>
        <w:rPr>
          <w:rFonts w:ascii="Humanst521 Lt BT" w:hAnsi="Humanst521 Lt BT" w:cs="Arial"/>
          <w:sz w:val="26"/>
          <w:szCs w:val="26"/>
        </w:rPr>
      </w:pPr>
    </w:p>
    <w:p w:rsidR="00D45E1E" w:rsidRDefault="00D13731" w:rsidP="00D13731">
      <w:pPr>
        <w:contextualSpacing/>
        <w:jc w:val="both"/>
        <w:rPr>
          <w:rFonts w:ascii="Humanst521 Lt BT" w:hAnsi="Humanst521 Lt BT" w:cs="Arial"/>
          <w:sz w:val="26"/>
          <w:szCs w:val="26"/>
        </w:rPr>
      </w:pPr>
      <w:r>
        <w:rPr>
          <w:rFonts w:ascii="Humanst521 BT" w:hAnsi="Humanst521 BT" w:cs="Arial"/>
          <w:b/>
          <w:sz w:val="26"/>
          <w:szCs w:val="26"/>
        </w:rPr>
        <w:t>ARTÍ</w:t>
      </w:r>
      <w:r w:rsidR="00D45E1E" w:rsidRPr="00D13731">
        <w:rPr>
          <w:rFonts w:ascii="Humanst521 BT" w:hAnsi="Humanst521 BT" w:cs="Arial"/>
          <w:b/>
          <w:sz w:val="26"/>
          <w:szCs w:val="26"/>
        </w:rPr>
        <w:t>CULO 33</w:t>
      </w:r>
      <w:r w:rsidR="00D45E1E" w:rsidRPr="00AE237E">
        <w:rPr>
          <w:rFonts w:ascii="Humanst521 Lt BT" w:hAnsi="Humanst521 Lt BT" w:cs="Arial"/>
          <w:sz w:val="26"/>
          <w:szCs w:val="26"/>
        </w:rPr>
        <w:t>. Son requisitos para el ingreso a</w:t>
      </w:r>
      <w:r>
        <w:rPr>
          <w:rFonts w:ascii="Humanst521 Lt BT" w:hAnsi="Humanst521 Lt BT" w:cs="Arial"/>
          <w:sz w:val="26"/>
          <w:szCs w:val="26"/>
        </w:rPr>
        <w:t xml:space="preserve"> los programas de estudios de  p</w:t>
      </w:r>
      <w:r w:rsidR="00D45E1E" w:rsidRPr="00AE237E">
        <w:rPr>
          <w:rFonts w:ascii="Humanst521 Lt BT" w:hAnsi="Humanst521 Lt BT" w:cs="Arial"/>
          <w:sz w:val="26"/>
          <w:szCs w:val="26"/>
        </w:rPr>
        <w:t>ostgrado, los siguientes:</w:t>
      </w:r>
    </w:p>
    <w:p w:rsidR="00D13731" w:rsidRPr="00AE237E" w:rsidRDefault="00D13731" w:rsidP="00D13731">
      <w:pPr>
        <w:contextualSpacing/>
        <w:jc w:val="both"/>
        <w:rPr>
          <w:rFonts w:ascii="Humanst521 Lt BT" w:hAnsi="Humanst521 Lt BT" w:cs="Arial"/>
          <w:sz w:val="26"/>
          <w:szCs w:val="26"/>
        </w:rPr>
      </w:pPr>
    </w:p>
    <w:p w:rsidR="00D45E1E" w:rsidRDefault="00D45E1E" w:rsidP="00D13731">
      <w:pPr>
        <w:contextualSpacing/>
        <w:jc w:val="both"/>
        <w:rPr>
          <w:rFonts w:ascii="Humanst521 Lt BT" w:hAnsi="Humanst521 Lt BT" w:cs="Arial"/>
          <w:sz w:val="26"/>
          <w:szCs w:val="26"/>
        </w:rPr>
      </w:pPr>
      <w:r w:rsidRPr="0026538B">
        <w:rPr>
          <w:rFonts w:ascii="Humanst521 Lt BT" w:hAnsi="Humanst521 Lt BT" w:cs="Arial"/>
          <w:b/>
          <w:i/>
          <w:sz w:val="26"/>
          <w:szCs w:val="26"/>
        </w:rPr>
        <w:t>Estudios de especialidad</w:t>
      </w:r>
      <w:r w:rsidRPr="00AE237E">
        <w:rPr>
          <w:rFonts w:ascii="Humanst521 Lt BT" w:hAnsi="Humanst521 Lt BT" w:cs="Arial"/>
          <w:sz w:val="26"/>
          <w:szCs w:val="26"/>
        </w:rPr>
        <w:t>:</w:t>
      </w:r>
    </w:p>
    <w:p w:rsidR="00D13731" w:rsidRPr="00AE237E" w:rsidRDefault="00D13731" w:rsidP="00AE237E">
      <w:pPr>
        <w:ind w:left="708" w:hanging="708"/>
        <w:contextualSpacing/>
        <w:jc w:val="both"/>
        <w:rPr>
          <w:rFonts w:ascii="Humanst521 Lt BT" w:hAnsi="Humanst521 Lt BT" w:cs="Arial"/>
          <w:sz w:val="26"/>
          <w:szCs w:val="26"/>
        </w:rPr>
      </w:pPr>
    </w:p>
    <w:p w:rsidR="00D13731" w:rsidRDefault="00D45E1E" w:rsidP="00D13731">
      <w:pPr>
        <w:pStyle w:val="Prrafodelista"/>
        <w:widowControl/>
        <w:numPr>
          <w:ilvl w:val="0"/>
          <w:numId w:val="5"/>
        </w:numPr>
        <w:tabs>
          <w:tab w:val="clear" w:pos="1061"/>
          <w:tab w:val="num" w:pos="709"/>
        </w:tabs>
        <w:autoSpaceDE/>
        <w:autoSpaceDN/>
        <w:adjustRightInd/>
        <w:ind w:left="709" w:hanging="425"/>
        <w:jc w:val="both"/>
        <w:rPr>
          <w:rFonts w:ascii="Humanst521 Lt BT" w:hAnsi="Humanst521 Lt BT" w:cs="Arial"/>
          <w:sz w:val="26"/>
          <w:szCs w:val="26"/>
        </w:rPr>
      </w:pPr>
      <w:r w:rsidRPr="00D13731">
        <w:rPr>
          <w:rFonts w:ascii="Humanst521 Lt BT" w:hAnsi="Humanst521 Lt BT" w:cs="Arial"/>
          <w:sz w:val="26"/>
          <w:szCs w:val="26"/>
        </w:rPr>
        <w:t>Certificado de estudios de licenciatura en Medicina Veterinaria y Zootecnia o carreras afines (original y fotocopia)</w:t>
      </w:r>
      <w:r w:rsidR="00D13731">
        <w:rPr>
          <w:rFonts w:ascii="Humanst521 Lt BT" w:hAnsi="Humanst521 Lt BT" w:cs="Arial"/>
          <w:sz w:val="26"/>
          <w:szCs w:val="26"/>
        </w:rPr>
        <w:t>.</w:t>
      </w:r>
    </w:p>
    <w:p w:rsidR="00D13731" w:rsidRDefault="00D45E1E" w:rsidP="00D13731">
      <w:pPr>
        <w:pStyle w:val="Prrafodelista"/>
        <w:widowControl/>
        <w:numPr>
          <w:ilvl w:val="0"/>
          <w:numId w:val="5"/>
        </w:numPr>
        <w:tabs>
          <w:tab w:val="clear" w:pos="1061"/>
          <w:tab w:val="num" w:pos="709"/>
        </w:tabs>
        <w:autoSpaceDE/>
        <w:autoSpaceDN/>
        <w:adjustRightInd/>
        <w:ind w:left="709" w:hanging="425"/>
        <w:jc w:val="both"/>
        <w:rPr>
          <w:rFonts w:ascii="Humanst521 Lt BT" w:hAnsi="Humanst521 Lt BT" w:cs="Arial"/>
          <w:sz w:val="26"/>
          <w:szCs w:val="26"/>
        </w:rPr>
      </w:pPr>
      <w:r w:rsidRPr="00D13731">
        <w:rPr>
          <w:rFonts w:ascii="Humanst521 Lt BT" w:hAnsi="Humanst521 Lt BT" w:cs="Arial"/>
          <w:sz w:val="26"/>
          <w:szCs w:val="26"/>
        </w:rPr>
        <w:t>Contar con un promedio mínimo de 7.0 al egresar de los estudios de licenciatura, en la escala de 0 a 1</w:t>
      </w:r>
      <w:r w:rsidR="00D13731">
        <w:rPr>
          <w:rFonts w:ascii="Humanst521 Lt BT" w:hAnsi="Humanst521 Lt BT" w:cs="Arial"/>
          <w:sz w:val="26"/>
          <w:szCs w:val="26"/>
        </w:rPr>
        <w:t>0.</w:t>
      </w:r>
    </w:p>
    <w:p w:rsidR="00D13731" w:rsidRDefault="00D45E1E" w:rsidP="00D13731">
      <w:pPr>
        <w:pStyle w:val="Prrafodelista"/>
        <w:widowControl/>
        <w:numPr>
          <w:ilvl w:val="0"/>
          <w:numId w:val="5"/>
        </w:numPr>
        <w:tabs>
          <w:tab w:val="clear" w:pos="1061"/>
          <w:tab w:val="num" w:pos="709"/>
        </w:tabs>
        <w:autoSpaceDE/>
        <w:autoSpaceDN/>
        <w:adjustRightInd/>
        <w:ind w:left="709" w:hanging="425"/>
        <w:jc w:val="both"/>
        <w:rPr>
          <w:rFonts w:ascii="Humanst521 Lt BT" w:hAnsi="Humanst521 Lt BT" w:cs="Arial"/>
          <w:sz w:val="26"/>
          <w:szCs w:val="26"/>
        </w:rPr>
      </w:pPr>
      <w:r w:rsidRPr="00D13731">
        <w:rPr>
          <w:rFonts w:ascii="Humanst521 Lt BT" w:hAnsi="Humanst521 Lt BT" w:cs="Arial"/>
          <w:sz w:val="26"/>
          <w:szCs w:val="26"/>
        </w:rPr>
        <w:t>Presentar un examen de conocimientos generales con fines diagnósticos</w:t>
      </w:r>
      <w:r w:rsidR="00D13731">
        <w:rPr>
          <w:rFonts w:ascii="Humanst521 Lt BT" w:hAnsi="Humanst521 Lt BT" w:cs="Arial"/>
          <w:sz w:val="26"/>
          <w:szCs w:val="26"/>
        </w:rPr>
        <w:t>.</w:t>
      </w:r>
    </w:p>
    <w:p w:rsidR="00D13731" w:rsidRDefault="00D45E1E" w:rsidP="00D13731">
      <w:pPr>
        <w:pStyle w:val="Prrafodelista"/>
        <w:widowControl/>
        <w:numPr>
          <w:ilvl w:val="0"/>
          <w:numId w:val="5"/>
        </w:numPr>
        <w:tabs>
          <w:tab w:val="clear" w:pos="1061"/>
          <w:tab w:val="num" w:pos="709"/>
        </w:tabs>
        <w:autoSpaceDE/>
        <w:autoSpaceDN/>
        <w:adjustRightInd/>
        <w:ind w:left="709" w:hanging="425"/>
        <w:jc w:val="both"/>
        <w:rPr>
          <w:rFonts w:ascii="Humanst521 Lt BT" w:hAnsi="Humanst521 Lt BT" w:cs="Arial"/>
          <w:sz w:val="26"/>
          <w:szCs w:val="26"/>
        </w:rPr>
      </w:pPr>
      <w:r w:rsidRPr="00D13731">
        <w:rPr>
          <w:rFonts w:ascii="Humanst521 Lt BT" w:hAnsi="Humanst521 Lt BT" w:cs="Arial"/>
          <w:sz w:val="26"/>
          <w:szCs w:val="26"/>
        </w:rPr>
        <w:t>Cubrir los requisitos administrativos de control escolar y pago de servicios y cuotas</w:t>
      </w:r>
      <w:r w:rsidR="00D13731">
        <w:rPr>
          <w:rFonts w:ascii="Humanst521 Lt BT" w:hAnsi="Humanst521 Lt BT" w:cs="Arial"/>
          <w:sz w:val="26"/>
          <w:szCs w:val="26"/>
        </w:rPr>
        <w:t>.</w:t>
      </w:r>
    </w:p>
    <w:p w:rsidR="00D45E1E" w:rsidRPr="00D13731" w:rsidRDefault="00D45E1E" w:rsidP="00D13731">
      <w:pPr>
        <w:pStyle w:val="Prrafodelista"/>
        <w:widowControl/>
        <w:numPr>
          <w:ilvl w:val="0"/>
          <w:numId w:val="5"/>
        </w:numPr>
        <w:tabs>
          <w:tab w:val="clear" w:pos="1061"/>
          <w:tab w:val="num" w:pos="709"/>
        </w:tabs>
        <w:autoSpaceDE/>
        <w:autoSpaceDN/>
        <w:adjustRightInd/>
        <w:ind w:left="709" w:hanging="425"/>
        <w:jc w:val="both"/>
        <w:rPr>
          <w:rFonts w:ascii="Humanst521 Lt BT" w:hAnsi="Humanst521 Lt BT" w:cs="Arial"/>
          <w:sz w:val="26"/>
          <w:szCs w:val="26"/>
        </w:rPr>
      </w:pPr>
      <w:r w:rsidRPr="00D13731">
        <w:rPr>
          <w:rFonts w:ascii="Humanst521 Lt BT" w:hAnsi="Humanst521 Lt BT" w:cs="Arial"/>
          <w:sz w:val="26"/>
          <w:szCs w:val="26"/>
        </w:rPr>
        <w:t xml:space="preserve">Los demás que determine la academia de postgrado correspondiente </w:t>
      </w:r>
    </w:p>
    <w:p w:rsidR="00D45E1E" w:rsidRPr="00AE237E" w:rsidRDefault="00D45E1E" w:rsidP="00AE237E">
      <w:pPr>
        <w:contextualSpacing/>
        <w:jc w:val="both"/>
        <w:rPr>
          <w:rFonts w:ascii="Humanst521 Lt BT" w:hAnsi="Humanst521 Lt BT" w:cs="Arial"/>
          <w:sz w:val="26"/>
          <w:szCs w:val="26"/>
        </w:rPr>
      </w:pPr>
    </w:p>
    <w:p w:rsidR="00D45E1E" w:rsidRDefault="00D45E1E" w:rsidP="00D13731">
      <w:pPr>
        <w:contextualSpacing/>
        <w:jc w:val="both"/>
        <w:rPr>
          <w:rFonts w:ascii="Humanst521 Lt BT" w:hAnsi="Humanst521 Lt BT" w:cs="Arial"/>
          <w:sz w:val="26"/>
          <w:szCs w:val="26"/>
        </w:rPr>
      </w:pPr>
      <w:r w:rsidRPr="0026538B">
        <w:rPr>
          <w:rFonts w:ascii="Humanst521 Lt BT" w:hAnsi="Humanst521 Lt BT" w:cs="Arial"/>
          <w:b/>
          <w:i/>
          <w:sz w:val="26"/>
          <w:szCs w:val="26"/>
        </w:rPr>
        <w:t>Estudios de maestría</w:t>
      </w:r>
      <w:r w:rsidRPr="00AE237E">
        <w:rPr>
          <w:rFonts w:ascii="Humanst521 Lt BT" w:hAnsi="Humanst521 Lt BT" w:cs="Arial"/>
          <w:sz w:val="26"/>
          <w:szCs w:val="26"/>
        </w:rPr>
        <w:t>:</w:t>
      </w:r>
    </w:p>
    <w:p w:rsidR="00D13731" w:rsidRPr="00AE237E" w:rsidRDefault="00D13731" w:rsidP="00D13731">
      <w:pPr>
        <w:contextualSpacing/>
        <w:jc w:val="both"/>
        <w:rPr>
          <w:rFonts w:ascii="Humanst521 Lt BT" w:hAnsi="Humanst521 Lt BT" w:cs="Arial"/>
          <w:sz w:val="26"/>
          <w:szCs w:val="26"/>
        </w:rPr>
      </w:pPr>
    </w:p>
    <w:p w:rsidR="00D13731" w:rsidRDefault="00D45E1E" w:rsidP="00D13731">
      <w:pPr>
        <w:pStyle w:val="Prrafodelista"/>
        <w:widowControl/>
        <w:numPr>
          <w:ilvl w:val="0"/>
          <w:numId w:val="6"/>
        </w:numPr>
        <w:tabs>
          <w:tab w:val="clear" w:pos="1061"/>
          <w:tab w:val="num" w:pos="709"/>
        </w:tabs>
        <w:autoSpaceDE/>
        <w:autoSpaceDN/>
        <w:adjustRightInd/>
        <w:ind w:left="709" w:hanging="425"/>
        <w:jc w:val="both"/>
        <w:rPr>
          <w:rFonts w:ascii="Humanst521 Lt BT" w:hAnsi="Humanst521 Lt BT" w:cs="Arial"/>
          <w:sz w:val="26"/>
          <w:szCs w:val="26"/>
        </w:rPr>
      </w:pPr>
      <w:r w:rsidRPr="00D13731">
        <w:rPr>
          <w:rFonts w:ascii="Humanst521 Lt BT" w:hAnsi="Humanst521 Lt BT" w:cs="Arial"/>
          <w:sz w:val="26"/>
          <w:szCs w:val="26"/>
        </w:rPr>
        <w:t>Haber cubierto el 100% de las asignaturas de una licenciatura afín al programa</w:t>
      </w:r>
      <w:r w:rsidR="00D13731">
        <w:rPr>
          <w:rFonts w:ascii="Humanst521 Lt BT" w:hAnsi="Humanst521 Lt BT" w:cs="Arial"/>
          <w:sz w:val="26"/>
          <w:szCs w:val="26"/>
        </w:rPr>
        <w:t>.</w:t>
      </w:r>
    </w:p>
    <w:p w:rsidR="00D13731" w:rsidRDefault="00D45E1E" w:rsidP="00D13731">
      <w:pPr>
        <w:pStyle w:val="Prrafodelista"/>
        <w:widowControl/>
        <w:numPr>
          <w:ilvl w:val="0"/>
          <w:numId w:val="6"/>
        </w:numPr>
        <w:tabs>
          <w:tab w:val="clear" w:pos="1061"/>
          <w:tab w:val="num" w:pos="709"/>
        </w:tabs>
        <w:autoSpaceDE/>
        <w:autoSpaceDN/>
        <w:adjustRightInd/>
        <w:ind w:left="709" w:hanging="425"/>
        <w:jc w:val="both"/>
        <w:rPr>
          <w:rFonts w:ascii="Humanst521 Lt BT" w:hAnsi="Humanst521 Lt BT" w:cs="Arial"/>
          <w:sz w:val="26"/>
          <w:szCs w:val="26"/>
        </w:rPr>
      </w:pPr>
      <w:r w:rsidRPr="00D13731">
        <w:rPr>
          <w:rFonts w:ascii="Humanst521 Lt BT" w:hAnsi="Humanst521 Lt BT" w:cs="Arial"/>
          <w:sz w:val="26"/>
          <w:szCs w:val="26"/>
        </w:rPr>
        <w:t>Promedio mínimo de 8.0 en la licenciatura, en la escala de 0 a 10</w:t>
      </w:r>
      <w:r w:rsidR="00D13731">
        <w:rPr>
          <w:rFonts w:ascii="Humanst521 Lt BT" w:hAnsi="Humanst521 Lt BT" w:cs="Arial"/>
          <w:sz w:val="26"/>
          <w:szCs w:val="26"/>
        </w:rPr>
        <w:t>.</w:t>
      </w:r>
    </w:p>
    <w:p w:rsidR="00D13731" w:rsidRDefault="00D45E1E" w:rsidP="00D13731">
      <w:pPr>
        <w:pStyle w:val="Prrafodelista"/>
        <w:widowControl/>
        <w:numPr>
          <w:ilvl w:val="0"/>
          <w:numId w:val="6"/>
        </w:numPr>
        <w:tabs>
          <w:tab w:val="clear" w:pos="1061"/>
          <w:tab w:val="num" w:pos="709"/>
        </w:tabs>
        <w:autoSpaceDE/>
        <w:autoSpaceDN/>
        <w:adjustRightInd/>
        <w:ind w:left="709" w:hanging="425"/>
        <w:jc w:val="both"/>
        <w:rPr>
          <w:rFonts w:ascii="Humanst521 Lt BT" w:hAnsi="Humanst521 Lt BT" w:cs="Arial"/>
          <w:sz w:val="26"/>
          <w:szCs w:val="26"/>
        </w:rPr>
      </w:pPr>
      <w:r w:rsidRPr="00D13731">
        <w:rPr>
          <w:rFonts w:ascii="Humanst521 Lt BT" w:hAnsi="Humanst521 Lt BT" w:cs="Arial"/>
          <w:sz w:val="26"/>
          <w:szCs w:val="26"/>
        </w:rPr>
        <w:t>Aprobar un examen de lectura, c</w:t>
      </w:r>
      <w:r w:rsidR="00D13731">
        <w:rPr>
          <w:rFonts w:ascii="Humanst521 Lt BT" w:hAnsi="Humanst521 Lt BT" w:cs="Arial"/>
          <w:sz w:val="26"/>
          <w:szCs w:val="26"/>
        </w:rPr>
        <w:t>omprensión y traducción de inglé</w:t>
      </w:r>
      <w:r w:rsidRPr="00D13731">
        <w:rPr>
          <w:rFonts w:ascii="Humanst521 Lt BT" w:hAnsi="Humanst521 Lt BT" w:cs="Arial"/>
          <w:sz w:val="26"/>
          <w:szCs w:val="26"/>
        </w:rPr>
        <w:t>s; certificado por el CU</w:t>
      </w:r>
      <w:r w:rsidR="00D13731">
        <w:rPr>
          <w:rFonts w:ascii="Humanst521 Lt BT" w:hAnsi="Humanst521 Lt BT" w:cs="Arial"/>
          <w:sz w:val="26"/>
          <w:szCs w:val="26"/>
        </w:rPr>
        <w:t>U</w:t>
      </w:r>
      <w:r w:rsidRPr="00D13731">
        <w:rPr>
          <w:rFonts w:ascii="Humanst521 Lt BT" w:hAnsi="Humanst521 Lt BT" w:cs="Arial"/>
          <w:sz w:val="26"/>
          <w:szCs w:val="26"/>
        </w:rPr>
        <w:t>AL de la UJED</w:t>
      </w:r>
      <w:r w:rsidR="00D13731">
        <w:rPr>
          <w:rFonts w:ascii="Humanst521 Lt BT" w:hAnsi="Humanst521 Lt BT" w:cs="Arial"/>
          <w:sz w:val="26"/>
          <w:szCs w:val="26"/>
        </w:rPr>
        <w:t>.</w:t>
      </w:r>
    </w:p>
    <w:p w:rsidR="00D13731" w:rsidRDefault="00D45E1E" w:rsidP="00D13731">
      <w:pPr>
        <w:pStyle w:val="Prrafodelista"/>
        <w:widowControl/>
        <w:numPr>
          <w:ilvl w:val="0"/>
          <w:numId w:val="6"/>
        </w:numPr>
        <w:tabs>
          <w:tab w:val="clear" w:pos="1061"/>
          <w:tab w:val="num" w:pos="709"/>
        </w:tabs>
        <w:autoSpaceDE/>
        <w:autoSpaceDN/>
        <w:adjustRightInd/>
        <w:ind w:left="709" w:hanging="425"/>
        <w:jc w:val="both"/>
        <w:rPr>
          <w:rFonts w:ascii="Humanst521 Lt BT" w:hAnsi="Humanst521 Lt BT" w:cs="Arial"/>
          <w:sz w:val="26"/>
          <w:szCs w:val="26"/>
        </w:rPr>
      </w:pPr>
      <w:r w:rsidRPr="00D13731">
        <w:rPr>
          <w:rFonts w:ascii="Humanst521 Lt BT" w:hAnsi="Humanst521 Lt BT" w:cs="Arial"/>
          <w:sz w:val="26"/>
          <w:szCs w:val="26"/>
        </w:rPr>
        <w:t>Presentar un examen de diagnóstico</w:t>
      </w:r>
      <w:r w:rsidR="00D13731">
        <w:rPr>
          <w:rFonts w:ascii="Humanst521 Lt BT" w:hAnsi="Humanst521 Lt BT" w:cs="Arial"/>
          <w:sz w:val="26"/>
          <w:szCs w:val="26"/>
        </w:rPr>
        <w:t>.</w:t>
      </w:r>
    </w:p>
    <w:p w:rsidR="00D13731" w:rsidRDefault="00D45E1E" w:rsidP="00D13731">
      <w:pPr>
        <w:pStyle w:val="Prrafodelista"/>
        <w:widowControl/>
        <w:numPr>
          <w:ilvl w:val="0"/>
          <w:numId w:val="6"/>
        </w:numPr>
        <w:tabs>
          <w:tab w:val="clear" w:pos="1061"/>
          <w:tab w:val="num" w:pos="709"/>
        </w:tabs>
        <w:autoSpaceDE/>
        <w:autoSpaceDN/>
        <w:adjustRightInd/>
        <w:ind w:left="709" w:hanging="425"/>
        <w:jc w:val="both"/>
        <w:rPr>
          <w:rFonts w:ascii="Humanst521 Lt BT" w:hAnsi="Humanst521 Lt BT" w:cs="Arial"/>
          <w:sz w:val="26"/>
          <w:szCs w:val="26"/>
        </w:rPr>
      </w:pPr>
      <w:r w:rsidRPr="00D13731">
        <w:rPr>
          <w:rFonts w:ascii="Humanst521 Lt BT" w:hAnsi="Humanst521 Lt BT" w:cs="Arial"/>
          <w:sz w:val="26"/>
          <w:szCs w:val="26"/>
        </w:rPr>
        <w:t>Demostrar conocimiento suficiente del idioma español cuando no sea su lengua materna, lo que será certificado por el CU</w:t>
      </w:r>
      <w:r w:rsidR="00D13731">
        <w:rPr>
          <w:rFonts w:ascii="Humanst521 Lt BT" w:hAnsi="Humanst521 Lt BT" w:cs="Arial"/>
          <w:sz w:val="26"/>
          <w:szCs w:val="26"/>
        </w:rPr>
        <w:t>U</w:t>
      </w:r>
      <w:r w:rsidRPr="00D13731">
        <w:rPr>
          <w:rFonts w:ascii="Humanst521 Lt BT" w:hAnsi="Humanst521 Lt BT" w:cs="Arial"/>
          <w:sz w:val="26"/>
          <w:szCs w:val="26"/>
        </w:rPr>
        <w:t>AL de la UJED</w:t>
      </w:r>
      <w:r w:rsidR="00D13731">
        <w:rPr>
          <w:rFonts w:ascii="Humanst521 Lt BT" w:hAnsi="Humanst521 Lt BT" w:cs="Arial"/>
          <w:sz w:val="26"/>
          <w:szCs w:val="26"/>
        </w:rPr>
        <w:t>.</w:t>
      </w:r>
    </w:p>
    <w:p w:rsidR="00D13731" w:rsidRDefault="00D45E1E" w:rsidP="00D13731">
      <w:pPr>
        <w:pStyle w:val="Prrafodelista"/>
        <w:widowControl/>
        <w:numPr>
          <w:ilvl w:val="0"/>
          <w:numId w:val="6"/>
        </w:numPr>
        <w:tabs>
          <w:tab w:val="clear" w:pos="1061"/>
          <w:tab w:val="num" w:pos="709"/>
        </w:tabs>
        <w:autoSpaceDE/>
        <w:autoSpaceDN/>
        <w:adjustRightInd/>
        <w:ind w:left="709" w:hanging="425"/>
        <w:jc w:val="both"/>
        <w:rPr>
          <w:rFonts w:ascii="Humanst521 Lt BT" w:hAnsi="Humanst521 Lt BT" w:cs="Arial"/>
          <w:sz w:val="26"/>
          <w:szCs w:val="26"/>
        </w:rPr>
      </w:pPr>
      <w:r w:rsidRPr="00D13731">
        <w:rPr>
          <w:rFonts w:ascii="Humanst521 Lt BT" w:hAnsi="Humanst521 Lt BT" w:cs="Arial"/>
          <w:sz w:val="26"/>
          <w:szCs w:val="26"/>
        </w:rPr>
        <w:t>Sostener una entrevista con el comité de admisión designado por la academia respectiva</w:t>
      </w:r>
      <w:r w:rsidR="00D13731">
        <w:rPr>
          <w:rFonts w:ascii="Humanst521 Lt BT" w:hAnsi="Humanst521 Lt BT" w:cs="Arial"/>
          <w:sz w:val="26"/>
          <w:szCs w:val="26"/>
        </w:rPr>
        <w:t>.</w:t>
      </w:r>
    </w:p>
    <w:p w:rsidR="00884A26" w:rsidRDefault="00D45E1E" w:rsidP="00884A26">
      <w:pPr>
        <w:pStyle w:val="Prrafodelista"/>
        <w:widowControl/>
        <w:numPr>
          <w:ilvl w:val="0"/>
          <w:numId w:val="6"/>
        </w:numPr>
        <w:tabs>
          <w:tab w:val="clear" w:pos="1061"/>
          <w:tab w:val="num" w:pos="709"/>
        </w:tabs>
        <w:autoSpaceDE/>
        <w:autoSpaceDN/>
        <w:adjustRightInd/>
        <w:ind w:left="709" w:hanging="425"/>
        <w:jc w:val="both"/>
        <w:rPr>
          <w:rFonts w:ascii="Humanst521 Lt BT" w:hAnsi="Humanst521 Lt BT" w:cs="Arial"/>
          <w:sz w:val="26"/>
          <w:szCs w:val="26"/>
        </w:rPr>
      </w:pPr>
      <w:r w:rsidRPr="00D13731">
        <w:rPr>
          <w:rFonts w:ascii="Humanst521 Lt BT" w:hAnsi="Humanst521 Lt BT" w:cs="Arial"/>
          <w:sz w:val="26"/>
          <w:szCs w:val="26"/>
        </w:rPr>
        <w:lastRenderedPageBreak/>
        <w:t>Cuando proceda entregar documento en que alguna institución lo proponga para realizar estudios de postgrado, indicando si existe compromiso de trabajo con el aspirante</w:t>
      </w:r>
      <w:r w:rsidR="00884A26">
        <w:rPr>
          <w:rFonts w:ascii="Humanst521 Lt BT" w:hAnsi="Humanst521 Lt BT" w:cs="Arial"/>
          <w:sz w:val="26"/>
          <w:szCs w:val="26"/>
        </w:rPr>
        <w:t>.</w:t>
      </w:r>
    </w:p>
    <w:p w:rsidR="00884A26" w:rsidRDefault="00D45E1E" w:rsidP="00884A26">
      <w:pPr>
        <w:pStyle w:val="Prrafodelista"/>
        <w:widowControl/>
        <w:numPr>
          <w:ilvl w:val="0"/>
          <w:numId w:val="6"/>
        </w:numPr>
        <w:tabs>
          <w:tab w:val="clear" w:pos="1061"/>
          <w:tab w:val="num" w:pos="709"/>
        </w:tabs>
        <w:autoSpaceDE/>
        <w:autoSpaceDN/>
        <w:adjustRightInd/>
        <w:ind w:left="709" w:hanging="425"/>
        <w:jc w:val="both"/>
        <w:rPr>
          <w:rFonts w:ascii="Humanst521 Lt BT" w:hAnsi="Humanst521 Lt BT" w:cs="Arial"/>
          <w:sz w:val="26"/>
          <w:szCs w:val="26"/>
        </w:rPr>
      </w:pPr>
      <w:r w:rsidRPr="00884A26">
        <w:rPr>
          <w:rFonts w:ascii="Humanst521 Lt BT" w:hAnsi="Humanst521 Lt BT" w:cs="Arial"/>
          <w:sz w:val="26"/>
          <w:szCs w:val="26"/>
        </w:rPr>
        <w:t>En caso de estudiantes becados presentar constancia de beca</w:t>
      </w:r>
      <w:r w:rsidR="00884A26">
        <w:rPr>
          <w:rFonts w:ascii="Humanst521 Lt BT" w:hAnsi="Humanst521 Lt BT" w:cs="Arial"/>
          <w:sz w:val="26"/>
          <w:szCs w:val="26"/>
        </w:rPr>
        <w:t>.</w:t>
      </w:r>
    </w:p>
    <w:p w:rsidR="00884A26" w:rsidRDefault="00D45E1E" w:rsidP="00884A26">
      <w:pPr>
        <w:pStyle w:val="Prrafodelista"/>
        <w:widowControl/>
        <w:numPr>
          <w:ilvl w:val="0"/>
          <w:numId w:val="6"/>
        </w:numPr>
        <w:tabs>
          <w:tab w:val="clear" w:pos="1061"/>
          <w:tab w:val="num" w:pos="709"/>
        </w:tabs>
        <w:autoSpaceDE/>
        <w:autoSpaceDN/>
        <w:adjustRightInd/>
        <w:ind w:left="709" w:hanging="425"/>
        <w:jc w:val="both"/>
        <w:rPr>
          <w:rFonts w:ascii="Humanst521 Lt BT" w:hAnsi="Humanst521 Lt BT" w:cs="Arial"/>
          <w:sz w:val="26"/>
          <w:szCs w:val="26"/>
        </w:rPr>
      </w:pPr>
      <w:r w:rsidRPr="00884A26">
        <w:rPr>
          <w:rFonts w:ascii="Humanst521 Lt BT" w:hAnsi="Humanst521 Lt BT" w:cs="Arial"/>
          <w:sz w:val="26"/>
          <w:szCs w:val="26"/>
        </w:rPr>
        <w:t>Carta de suficiencia académica que otorga el comité de admisión y que estará basada en el examen de diagnostico, la entrevista y los antecedentes académicos del aspirante</w:t>
      </w:r>
      <w:r w:rsidR="00884A26">
        <w:rPr>
          <w:rFonts w:ascii="Humanst521 Lt BT" w:hAnsi="Humanst521 Lt BT" w:cs="Arial"/>
          <w:sz w:val="26"/>
          <w:szCs w:val="26"/>
        </w:rPr>
        <w:t>.</w:t>
      </w:r>
    </w:p>
    <w:p w:rsidR="00884A26" w:rsidRDefault="00D45E1E" w:rsidP="00884A26">
      <w:pPr>
        <w:pStyle w:val="Prrafodelista"/>
        <w:widowControl/>
        <w:numPr>
          <w:ilvl w:val="0"/>
          <w:numId w:val="6"/>
        </w:numPr>
        <w:tabs>
          <w:tab w:val="clear" w:pos="1061"/>
          <w:tab w:val="num" w:pos="709"/>
        </w:tabs>
        <w:autoSpaceDE/>
        <w:autoSpaceDN/>
        <w:adjustRightInd/>
        <w:ind w:left="709" w:hanging="425"/>
        <w:jc w:val="both"/>
        <w:rPr>
          <w:rFonts w:ascii="Humanst521 Lt BT" w:hAnsi="Humanst521 Lt BT" w:cs="Arial"/>
          <w:sz w:val="26"/>
          <w:szCs w:val="26"/>
        </w:rPr>
      </w:pPr>
      <w:r w:rsidRPr="00884A26">
        <w:rPr>
          <w:rFonts w:ascii="Humanst521 Lt BT" w:hAnsi="Humanst521 Lt BT" w:cs="Arial"/>
          <w:sz w:val="26"/>
          <w:szCs w:val="26"/>
        </w:rPr>
        <w:t>Los demás que determine la academia de postgrado correspondiente y el reglamento de estudios de postgrado de la UJED</w:t>
      </w:r>
      <w:r w:rsidR="00884A26">
        <w:rPr>
          <w:rFonts w:ascii="Humanst521 Lt BT" w:hAnsi="Humanst521 Lt BT" w:cs="Arial"/>
          <w:sz w:val="26"/>
          <w:szCs w:val="26"/>
        </w:rPr>
        <w:t>.</w:t>
      </w:r>
    </w:p>
    <w:p w:rsidR="00D45E1E" w:rsidRPr="00884A26" w:rsidRDefault="00D45E1E" w:rsidP="00884A26">
      <w:pPr>
        <w:pStyle w:val="Prrafodelista"/>
        <w:widowControl/>
        <w:numPr>
          <w:ilvl w:val="0"/>
          <w:numId w:val="6"/>
        </w:numPr>
        <w:tabs>
          <w:tab w:val="clear" w:pos="1061"/>
          <w:tab w:val="num" w:pos="709"/>
        </w:tabs>
        <w:autoSpaceDE/>
        <w:autoSpaceDN/>
        <w:adjustRightInd/>
        <w:ind w:left="709" w:hanging="425"/>
        <w:jc w:val="both"/>
        <w:rPr>
          <w:rFonts w:ascii="Humanst521 Lt BT" w:hAnsi="Humanst521 Lt BT" w:cs="Arial"/>
          <w:sz w:val="26"/>
          <w:szCs w:val="26"/>
        </w:rPr>
      </w:pPr>
      <w:r w:rsidRPr="00884A26">
        <w:rPr>
          <w:rFonts w:ascii="Humanst521 Lt BT" w:hAnsi="Humanst521 Lt BT" w:cs="Arial"/>
          <w:sz w:val="26"/>
          <w:szCs w:val="26"/>
        </w:rPr>
        <w:t>Cubrir los requisitos administrativos de control escolar y pago de servicios y cuotas</w:t>
      </w:r>
      <w:r w:rsidR="00884A26">
        <w:rPr>
          <w:rFonts w:ascii="Humanst521 Lt BT" w:hAnsi="Humanst521 Lt BT" w:cs="Arial"/>
          <w:sz w:val="26"/>
          <w:szCs w:val="26"/>
        </w:rPr>
        <w:t>.</w:t>
      </w:r>
    </w:p>
    <w:p w:rsidR="00884A26" w:rsidRDefault="00884A26" w:rsidP="00884A26">
      <w:pPr>
        <w:contextualSpacing/>
        <w:jc w:val="both"/>
        <w:rPr>
          <w:rFonts w:ascii="Humanst521 Lt BT" w:hAnsi="Humanst521 Lt BT" w:cs="Arial"/>
          <w:sz w:val="26"/>
          <w:szCs w:val="26"/>
        </w:rPr>
      </w:pPr>
    </w:p>
    <w:p w:rsidR="00D45E1E" w:rsidRDefault="00D45E1E" w:rsidP="00884A26">
      <w:pPr>
        <w:contextualSpacing/>
        <w:jc w:val="both"/>
        <w:rPr>
          <w:rFonts w:ascii="Humanst521 Lt BT" w:hAnsi="Humanst521 Lt BT" w:cs="Arial"/>
          <w:sz w:val="26"/>
          <w:szCs w:val="26"/>
        </w:rPr>
      </w:pPr>
      <w:r w:rsidRPr="0026538B">
        <w:rPr>
          <w:rFonts w:ascii="Humanst521 Lt BT" w:hAnsi="Humanst521 Lt BT" w:cs="Arial"/>
          <w:b/>
          <w:i/>
          <w:sz w:val="26"/>
          <w:szCs w:val="26"/>
        </w:rPr>
        <w:t>Estudios de doctorado</w:t>
      </w:r>
      <w:r w:rsidRPr="00AE237E">
        <w:rPr>
          <w:rFonts w:ascii="Humanst521 Lt BT" w:hAnsi="Humanst521 Lt BT" w:cs="Arial"/>
          <w:sz w:val="26"/>
          <w:szCs w:val="26"/>
        </w:rPr>
        <w:t>:</w:t>
      </w:r>
    </w:p>
    <w:p w:rsidR="00884A26" w:rsidRPr="00AE237E" w:rsidRDefault="00884A26" w:rsidP="00AE237E">
      <w:pPr>
        <w:ind w:left="708" w:hanging="7"/>
        <w:contextualSpacing/>
        <w:jc w:val="both"/>
        <w:rPr>
          <w:rFonts w:ascii="Humanst521 Lt BT" w:hAnsi="Humanst521 Lt BT" w:cs="Arial"/>
          <w:sz w:val="26"/>
          <w:szCs w:val="26"/>
        </w:rPr>
      </w:pPr>
    </w:p>
    <w:p w:rsidR="00884A26" w:rsidRDefault="00D45E1E" w:rsidP="00884A26">
      <w:pPr>
        <w:pStyle w:val="Prrafodelista"/>
        <w:widowControl/>
        <w:numPr>
          <w:ilvl w:val="0"/>
          <w:numId w:val="7"/>
        </w:numPr>
        <w:tabs>
          <w:tab w:val="clear" w:pos="1061"/>
          <w:tab w:val="num" w:pos="709"/>
        </w:tabs>
        <w:autoSpaceDE/>
        <w:autoSpaceDN/>
        <w:adjustRightInd/>
        <w:ind w:left="709" w:hanging="425"/>
        <w:jc w:val="both"/>
        <w:rPr>
          <w:rFonts w:ascii="Humanst521 Lt BT" w:hAnsi="Humanst521 Lt BT" w:cs="Arial"/>
          <w:sz w:val="26"/>
          <w:szCs w:val="26"/>
        </w:rPr>
      </w:pPr>
      <w:r w:rsidRPr="00884A26">
        <w:rPr>
          <w:rFonts w:ascii="Humanst521 Lt BT" w:hAnsi="Humanst521 Lt BT" w:cs="Arial"/>
          <w:sz w:val="26"/>
          <w:szCs w:val="26"/>
        </w:rPr>
        <w:t>Haber cubierto el 100% de los créditos de una maestría afín al programa</w:t>
      </w:r>
      <w:r w:rsidR="00884A26">
        <w:rPr>
          <w:rFonts w:ascii="Humanst521 Lt BT" w:hAnsi="Humanst521 Lt BT" w:cs="Arial"/>
          <w:sz w:val="26"/>
          <w:szCs w:val="26"/>
        </w:rPr>
        <w:t>.</w:t>
      </w:r>
    </w:p>
    <w:p w:rsidR="00884A26" w:rsidRDefault="00D45E1E" w:rsidP="00884A26">
      <w:pPr>
        <w:pStyle w:val="Prrafodelista"/>
        <w:widowControl/>
        <w:numPr>
          <w:ilvl w:val="0"/>
          <w:numId w:val="7"/>
        </w:numPr>
        <w:tabs>
          <w:tab w:val="clear" w:pos="1061"/>
          <w:tab w:val="num" w:pos="709"/>
        </w:tabs>
        <w:autoSpaceDE/>
        <w:autoSpaceDN/>
        <w:adjustRightInd/>
        <w:ind w:left="709" w:hanging="425"/>
        <w:jc w:val="both"/>
        <w:rPr>
          <w:rFonts w:ascii="Humanst521 Lt BT" w:hAnsi="Humanst521 Lt BT" w:cs="Arial"/>
          <w:sz w:val="26"/>
          <w:szCs w:val="26"/>
        </w:rPr>
      </w:pPr>
      <w:r w:rsidRPr="00884A26">
        <w:rPr>
          <w:rFonts w:ascii="Humanst521 Lt BT" w:hAnsi="Humanst521 Lt BT" w:cs="Arial"/>
          <w:sz w:val="26"/>
          <w:szCs w:val="26"/>
        </w:rPr>
        <w:t>Promedio mínimo de 8.0 en los estudios de maestría, en la escala de 0 a 10</w:t>
      </w:r>
      <w:r w:rsidR="00884A26">
        <w:rPr>
          <w:rFonts w:ascii="Humanst521 Lt BT" w:hAnsi="Humanst521 Lt BT" w:cs="Arial"/>
          <w:sz w:val="26"/>
          <w:szCs w:val="26"/>
        </w:rPr>
        <w:t>.</w:t>
      </w:r>
    </w:p>
    <w:p w:rsidR="00884A26" w:rsidRDefault="00D45E1E" w:rsidP="00884A26">
      <w:pPr>
        <w:pStyle w:val="Prrafodelista"/>
        <w:widowControl/>
        <w:numPr>
          <w:ilvl w:val="0"/>
          <w:numId w:val="7"/>
        </w:numPr>
        <w:tabs>
          <w:tab w:val="clear" w:pos="1061"/>
          <w:tab w:val="num" w:pos="709"/>
        </w:tabs>
        <w:autoSpaceDE/>
        <w:autoSpaceDN/>
        <w:adjustRightInd/>
        <w:ind w:left="709" w:hanging="425"/>
        <w:jc w:val="both"/>
        <w:rPr>
          <w:rFonts w:ascii="Humanst521 Lt BT" w:hAnsi="Humanst521 Lt BT" w:cs="Arial"/>
          <w:sz w:val="26"/>
          <w:szCs w:val="26"/>
        </w:rPr>
      </w:pPr>
      <w:r w:rsidRPr="00884A26">
        <w:rPr>
          <w:rFonts w:ascii="Humanst521 Lt BT" w:hAnsi="Humanst521 Lt BT" w:cs="Arial"/>
          <w:sz w:val="26"/>
          <w:szCs w:val="26"/>
        </w:rPr>
        <w:t xml:space="preserve">Aprobar un examen de dominio suficiente </w:t>
      </w:r>
      <w:r w:rsidR="00884A26">
        <w:rPr>
          <w:rFonts w:ascii="Humanst521 Lt BT" w:hAnsi="Humanst521 Lt BT" w:cs="Arial"/>
          <w:sz w:val="26"/>
          <w:szCs w:val="26"/>
        </w:rPr>
        <w:t>del idioma inglé</w:t>
      </w:r>
      <w:r w:rsidRPr="00884A26">
        <w:rPr>
          <w:rFonts w:ascii="Humanst521 Lt BT" w:hAnsi="Humanst521 Lt BT" w:cs="Arial"/>
          <w:sz w:val="26"/>
          <w:szCs w:val="26"/>
        </w:rPr>
        <w:t>s, en los aspectos de expresión, redacción y comunicación; certificado por el CU</w:t>
      </w:r>
      <w:r w:rsidR="00884A26">
        <w:rPr>
          <w:rFonts w:ascii="Humanst521 Lt BT" w:hAnsi="Humanst521 Lt BT" w:cs="Arial"/>
          <w:sz w:val="26"/>
          <w:szCs w:val="26"/>
        </w:rPr>
        <w:t>U</w:t>
      </w:r>
      <w:r w:rsidRPr="00884A26">
        <w:rPr>
          <w:rFonts w:ascii="Humanst521 Lt BT" w:hAnsi="Humanst521 Lt BT" w:cs="Arial"/>
          <w:sz w:val="26"/>
          <w:szCs w:val="26"/>
        </w:rPr>
        <w:t>AL de la UJED</w:t>
      </w:r>
      <w:r w:rsidR="00884A26">
        <w:rPr>
          <w:rFonts w:ascii="Humanst521 Lt BT" w:hAnsi="Humanst521 Lt BT" w:cs="Arial"/>
          <w:sz w:val="26"/>
          <w:szCs w:val="26"/>
        </w:rPr>
        <w:t>.</w:t>
      </w:r>
    </w:p>
    <w:p w:rsidR="00884A26" w:rsidRDefault="00D45E1E" w:rsidP="00884A26">
      <w:pPr>
        <w:pStyle w:val="Prrafodelista"/>
        <w:widowControl/>
        <w:numPr>
          <w:ilvl w:val="0"/>
          <w:numId w:val="7"/>
        </w:numPr>
        <w:tabs>
          <w:tab w:val="clear" w:pos="1061"/>
          <w:tab w:val="num" w:pos="709"/>
        </w:tabs>
        <w:autoSpaceDE/>
        <w:autoSpaceDN/>
        <w:adjustRightInd/>
        <w:ind w:left="709" w:hanging="425"/>
        <w:jc w:val="both"/>
        <w:rPr>
          <w:rFonts w:ascii="Humanst521 Lt BT" w:hAnsi="Humanst521 Lt BT" w:cs="Arial"/>
          <w:sz w:val="26"/>
          <w:szCs w:val="26"/>
        </w:rPr>
      </w:pPr>
      <w:r w:rsidRPr="00884A26">
        <w:rPr>
          <w:rFonts w:ascii="Humanst521 Lt BT" w:hAnsi="Humanst521 Lt BT" w:cs="Arial"/>
          <w:sz w:val="26"/>
          <w:szCs w:val="26"/>
        </w:rPr>
        <w:t>Demostrar conocimiento suficiente del idioma español cuando no sea su lengua materna, lo que será certificado por el CU</w:t>
      </w:r>
      <w:r w:rsidR="00884A26" w:rsidRPr="00884A26">
        <w:rPr>
          <w:rFonts w:ascii="Humanst521 Lt BT" w:hAnsi="Humanst521 Lt BT" w:cs="Arial"/>
          <w:sz w:val="26"/>
          <w:szCs w:val="26"/>
        </w:rPr>
        <w:t>U</w:t>
      </w:r>
      <w:r w:rsidRPr="00884A26">
        <w:rPr>
          <w:rFonts w:ascii="Humanst521 Lt BT" w:hAnsi="Humanst521 Lt BT" w:cs="Arial"/>
          <w:sz w:val="26"/>
          <w:szCs w:val="26"/>
        </w:rPr>
        <w:t>AL de la UJED</w:t>
      </w:r>
      <w:r w:rsidR="00884A26">
        <w:rPr>
          <w:rFonts w:ascii="Humanst521 Lt BT" w:hAnsi="Humanst521 Lt BT" w:cs="Arial"/>
          <w:sz w:val="26"/>
          <w:szCs w:val="26"/>
        </w:rPr>
        <w:t>.</w:t>
      </w:r>
    </w:p>
    <w:p w:rsidR="00884A26" w:rsidRDefault="00D45E1E" w:rsidP="00884A26">
      <w:pPr>
        <w:pStyle w:val="Prrafodelista"/>
        <w:widowControl/>
        <w:numPr>
          <w:ilvl w:val="0"/>
          <w:numId w:val="7"/>
        </w:numPr>
        <w:tabs>
          <w:tab w:val="clear" w:pos="1061"/>
          <w:tab w:val="num" w:pos="709"/>
        </w:tabs>
        <w:autoSpaceDE/>
        <w:autoSpaceDN/>
        <w:adjustRightInd/>
        <w:ind w:left="709" w:hanging="425"/>
        <w:jc w:val="both"/>
        <w:rPr>
          <w:rFonts w:ascii="Humanst521 Lt BT" w:hAnsi="Humanst521 Lt BT" w:cs="Arial"/>
          <w:sz w:val="26"/>
          <w:szCs w:val="26"/>
        </w:rPr>
      </w:pPr>
      <w:r w:rsidRPr="00884A26">
        <w:rPr>
          <w:rFonts w:ascii="Humanst521 Lt BT" w:hAnsi="Humanst521 Lt BT" w:cs="Arial"/>
          <w:sz w:val="26"/>
          <w:szCs w:val="26"/>
        </w:rPr>
        <w:t>Presentar un examen de diagnóstico de conocimientos básicos</w:t>
      </w:r>
      <w:r w:rsidR="00884A26">
        <w:rPr>
          <w:rFonts w:ascii="Humanst521 Lt BT" w:hAnsi="Humanst521 Lt BT" w:cs="Arial"/>
          <w:sz w:val="26"/>
          <w:szCs w:val="26"/>
        </w:rPr>
        <w:t>.</w:t>
      </w:r>
    </w:p>
    <w:p w:rsidR="00884A26" w:rsidRDefault="00884A26" w:rsidP="00884A26">
      <w:pPr>
        <w:pStyle w:val="Prrafodelista"/>
        <w:widowControl/>
        <w:numPr>
          <w:ilvl w:val="0"/>
          <w:numId w:val="7"/>
        </w:numPr>
        <w:tabs>
          <w:tab w:val="clear" w:pos="1061"/>
          <w:tab w:val="num" w:pos="709"/>
        </w:tabs>
        <w:autoSpaceDE/>
        <w:autoSpaceDN/>
        <w:adjustRightInd/>
        <w:ind w:left="709" w:hanging="425"/>
        <w:jc w:val="both"/>
        <w:rPr>
          <w:rFonts w:ascii="Humanst521 Lt BT" w:hAnsi="Humanst521 Lt BT" w:cs="Arial"/>
          <w:sz w:val="26"/>
          <w:szCs w:val="26"/>
        </w:rPr>
      </w:pPr>
      <w:r>
        <w:rPr>
          <w:rFonts w:ascii="Humanst521 Lt BT" w:hAnsi="Humanst521 Lt BT" w:cs="Arial"/>
          <w:sz w:val="26"/>
          <w:szCs w:val="26"/>
        </w:rPr>
        <w:t>Presentar un resumen de no má</w:t>
      </w:r>
      <w:r w:rsidR="00D45E1E" w:rsidRPr="00884A26">
        <w:rPr>
          <w:rFonts w:ascii="Humanst521 Lt BT" w:hAnsi="Humanst521 Lt BT" w:cs="Arial"/>
          <w:sz w:val="26"/>
          <w:szCs w:val="26"/>
        </w:rPr>
        <w:t>s de 800 palabras sobre su idea de anteproyecto de disertación doctoral</w:t>
      </w:r>
      <w:r>
        <w:rPr>
          <w:rFonts w:ascii="Humanst521 Lt BT" w:hAnsi="Humanst521 Lt BT" w:cs="Arial"/>
          <w:sz w:val="26"/>
          <w:szCs w:val="26"/>
        </w:rPr>
        <w:t>.</w:t>
      </w:r>
    </w:p>
    <w:p w:rsidR="00884A26" w:rsidRDefault="00D45E1E" w:rsidP="00884A26">
      <w:pPr>
        <w:pStyle w:val="Prrafodelista"/>
        <w:widowControl/>
        <w:numPr>
          <w:ilvl w:val="0"/>
          <w:numId w:val="7"/>
        </w:numPr>
        <w:tabs>
          <w:tab w:val="clear" w:pos="1061"/>
          <w:tab w:val="num" w:pos="709"/>
        </w:tabs>
        <w:autoSpaceDE/>
        <w:autoSpaceDN/>
        <w:adjustRightInd/>
        <w:ind w:left="709" w:hanging="425"/>
        <w:jc w:val="both"/>
        <w:rPr>
          <w:rFonts w:ascii="Humanst521 Lt BT" w:hAnsi="Humanst521 Lt BT" w:cs="Arial"/>
          <w:sz w:val="26"/>
          <w:szCs w:val="26"/>
        </w:rPr>
      </w:pPr>
      <w:r w:rsidRPr="00884A26">
        <w:rPr>
          <w:rFonts w:ascii="Humanst521 Lt BT" w:hAnsi="Humanst521 Lt BT" w:cs="Arial"/>
          <w:sz w:val="26"/>
          <w:szCs w:val="26"/>
        </w:rPr>
        <w:t>Cuando proceda entregar documento en que alguna institución lo proponga para realizar estudios de postgrado, indicando si existe compromiso de trabajo con el aspirante</w:t>
      </w:r>
      <w:r w:rsidR="00884A26">
        <w:rPr>
          <w:rFonts w:ascii="Humanst521 Lt BT" w:hAnsi="Humanst521 Lt BT" w:cs="Arial"/>
          <w:sz w:val="26"/>
          <w:szCs w:val="26"/>
        </w:rPr>
        <w:t>.</w:t>
      </w:r>
    </w:p>
    <w:p w:rsidR="00884A26" w:rsidRDefault="00D45E1E" w:rsidP="00884A26">
      <w:pPr>
        <w:pStyle w:val="Prrafodelista"/>
        <w:widowControl/>
        <w:numPr>
          <w:ilvl w:val="0"/>
          <w:numId w:val="7"/>
        </w:numPr>
        <w:tabs>
          <w:tab w:val="clear" w:pos="1061"/>
          <w:tab w:val="num" w:pos="709"/>
        </w:tabs>
        <w:autoSpaceDE/>
        <w:autoSpaceDN/>
        <w:adjustRightInd/>
        <w:ind w:left="709" w:hanging="425"/>
        <w:jc w:val="both"/>
        <w:rPr>
          <w:rFonts w:ascii="Humanst521 Lt BT" w:hAnsi="Humanst521 Lt BT" w:cs="Arial"/>
          <w:sz w:val="26"/>
          <w:szCs w:val="26"/>
        </w:rPr>
      </w:pPr>
      <w:r w:rsidRPr="00884A26">
        <w:rPr>
          <w:rFonts w:ascii="Humanst521 Lt BT" w:hAnsi="Humanst521 Lt BT" w:cs="Arial"/>
          <w:sz w:val="26"/>
          <w:szCs w:val="26"/>
        </w:rPr>
        <w:t>En caso de estudiantes becados presentar constancia de beca</w:t>
      </w:r>
      <w:r w:rsidR="00884A26">
        <w:rPr>
          <w:rFonts w:ascii="Humanst521 Lt BT" w:hAnsi="Humanst521 Lt BT" w:cs="Arial"/>
          <w:sz w:val="26"/>
          <w:szCs w:val="26"/>
        </w:rPr>
        <w:t>.</w:t>
      </w:r>
    </w:p>
    <w:p w:rsidR="00884A26" w:rsidRDefault="00D45E1E" w:rsidP="00884A26">
      <w:pPr>
        <w:pStyle w:val="Prrafodelista"/>
        <w:widowControl/>
        <w:numPr>
          <w:ilvl w:val="0"/>
          <w:numId w:val="7"/>
        </w:numPr>
        <w:tabs>
          <w:tab w:val="clear" w:pos="1061"/>
          <w:tab w:val="num" w:pos="709"/>
        </w:tabs>
        <w:autoSpaceDE/>
        <w:autoSpaceDN/>
        <w:adjustRightInd/>
        <w:ind w:left="709" w:hanging="425"/>
        <w:jc w:val="both"/>
        <w:rPr>
          <w:rFonts w:ascii="Humanst521 Lt BT" w:hAnsi="Humanst521 Lt BT" w:cs="Arial"/>
          <w:sz w:val="26"/>
          <w:szCs w:val="26"/>
        </w:rPr>
      </w:pPr>
      <w:r w:rsidRPr="00884A26">
        <w:rPr>
          <w:rFonts w:ascii="Humanst521 Lt BT" w:hAnsi="Humanst521 Lt BT" w:cs="Arial"/>
          <w:sz w:val="26"/>
          <w:szCs w:val="26"/>
        </w:rPr>
        <w:t>Carta de suficiencia académica que otorga el comité de admisión y que esta</w:t>
      </w:r>
      <w:r w:rsidR="00884A26">
        <w:rPr>
          <w:rFonts w:ascii="Humanst521 Lt BT" w:hAnsi="Humanst521 Lt BT" w:cs="Arial"/>
          <w:sz w:val="26"/>
          <w:szCs w:val="26"/>
        </w:rPr>
        <w:t>rá basada en el examen de diagnó</w:t>
      </w:r>
      <w:r w:rsidRPr="00884A26">
        <w:rPr>
          <w:rFonts w:ascii="Humanst521 Lt BT" w:hAnsi="Humanst521 Lt BT" w:cs="Arial"/>
          <w:sz w:val="26"/>
          <w:szCs w:val="26"/>
        </w:rPr>
        <w:t>stico, la entrevista y los antecedentes académicos del aspirante</w:t>
      </w:r>
      <w:r w:rsidR="00884A26">
        <w:rPr>
          <w:rFonts w:ascii="Humanst521 Lt BT" w:hAnsi="Humanst521 Lt BT" w:cs="Arial"/>
          <w:sz w:val="26"/>
          <w:szCs w:val="26"/>
        </w:rPr>
        <w:t>.</w:t>
      </w:r>
    </w:p>
    <w:p w:rsidR="00884A26" w:rsidRDefault="00D45E1E" w:rsidP="00884A26">
      <w:pPr>
        <w:pStyle w:val="Prrafodelista"/>
        <w:widowControl/>
        <w:numPr>
          <w:ilvl w:val="0"/>
          <w:numId w:val="7"/>
        </w:numPr>
        <w:tabs>
          <w:tab w:val="clear" w:pos="1061"/>
          <w:tab w:val="num" w:pos="709"/>
        </w:tabs>
        <w:autoSpaceDE/>
        <w:autoSpaceDN/>
        <w:adjustRightInd/>
        <w:ind w:left="709" w:hanging="425"/>
        <w:jc w:val="both"/>
        <w:rPr>
          <w:rFonts w:ascii="Humanst521 Lt BT" w:hAnsi="Humanst521 Lt BT" w:cs="Arial"/>
          <w:sz w:val="26"/>
          <w:szCs w:val="26"/>
        </w:rPr>
      </w:pPr>
      <w:r w:rsidRPr="00884A26">
        <w:rPr>
          <w:rFonts w:ascii="Humanst521 Lt BT" w:hAnsi="Humanst521 Lt BT" w:cs="Arial"/>
          <w:sz w:val="26"/>
          <w:szCs w:val="26"/>
        </w:rPr>
        <w:t>Los demás que determine la academia de postgrado correspondiente y el reglamento de estudios de postgrado de la UJED</w:t>
      </w:r>
      <w:r w:rsidR="00884A26">
        <w:rPr>
          <w:rFonts w:ascii="Humanst521 Lt BT" w:hAnsi="Humanst521 Lt BT" w:cs="Arial"/>
          <w:sz w:val="26"/>
          <w:szCs w:val="26"/>
        </w:rPr>
        <w:t>.</w:t>
      </w:r>
    </w:p>
    <w:p w:rsidR="00D45E1E" w:rsidRPr="00884A26" w:rsidRDefault="00D45E1E" w:rsidP="00884A26">
      <w:pPr>
        <w:pStyle w:val="Prrafodelista"/>
        <w:widowControl/>
        <w:numPr>
          <w:ilvl w:val="0"/>
          <w:numId w:val="7"/>
        </w:numPr>
        <w:tabs>
          <w:tab w:val="clear" w:pos="1061"/>
          <w:tab w:val="num" w:pos="709"/>
        </w:tabs>
        <w:autoSpaceDE/>
        <w:autoSpaceDN/>
        <w:adjustRightInd/>
        <w:ind w:left="709" w:hanging="425"/>
        <w:jc w:val="both"/>
        <w:rPr>
          <w:rFonts w:ascii="Humanst521 Lt BT" w:hAnsi="Humanst521 Lt BT" w:cs="Arial"/>
          <w:sz w:val="26"/>
          <w:szCs w:val="26"/>
        </w:rPr>
      </w:pPr>
      <w:r w:rsidRPr="00884A26">
        <w:rPr>
          <w:rFonts w:ascii="Humanst521 Lt BT" w:hAnsi="Humanst521 Lt BT" w:cs="Arial"/>
          <w:sz w:val="26"/>
          <w:szCs w:val="26"/>
        </w:rPr>
        <w:t>Cubrir los requisitos administrativos de control escolar y pago de servicios y cuotas</w:t>
      </w:r>
    </w:p>
    <w:p w:rsidR="00D45E1E" w:rsidRPr="00AE237E" w:rsidRDefault="00D45E1E" w:rsidP="00AE237E">
      <w:pPr>
        <w:contextualSpacing/>
        <w:jc w:val="both"/>
        <w:rPr>
          <w:rFonts w:ascii="Humanst521 Lt BT" w:hAnsi="Humanst521 Lt BT" w:cs="Arial"/>
          <w:sz w:val="26"/>
          <w:szCs w:val="26"/>
        </w:rPr>
      </w:pPr>
    </w:p>
    <w:p w:rsidR="00D45E1E" w:rsidRDefault="00D45E1E" w:rsidP="00AE237E">
      <w:pPr>
        <w:contextualSpacing/>
        <w:jc w:val="center"/>
        <w:rPr>
          <w:rFonts w:ascii="Humanst521 Lt BT" w:hAnsi="Humanst521 Lt BT"/>
          <w:b/>
          <w:bCs/>
          <w:sz w:val="26"/>
          <w:szCs w:val="26"/>
        </w:rPr>
      </w:pPr>
    </w:p>
    <w:p w:rsidR="00884A26" w:rsidRPr="00AE237E" w:rsidRDefault="00884A26" w:rsidP="00AE237E">
      <w:pPr>
        <w:contextualSpacing/>
        <w:jc w:val="center"/>
        <w:rPr>
          <w:rFonts w:ascii="Humanst521 Lt BT" w:hAnsi="Humanst521 Lt BT"/>
          <w:b/>
          <w:bCs/>
          <w:sz w:val="26"/>
          <w:szCs w:val="26"/>
        </w:rPr>
      </w:pPr>
    </w:p>
    <w:p w:rsidR="00D45E1E" w:rsidRPr="00884A26" w:rsidRDefault="00884A26" w:rsidP="00AE237E">
      <w:pPr>
        <w:contextualSpacing/>
        <w:jc w:val="center"/>
        <w:rPr>
          <w:rFonts w:ascii="Futura Md BT" w:hAnsi="Futura Md BT"/>
          <w:b/>
          <w:bCs/>
          <w:sz w:val="28"/>
          <w:szCs w:val="28"/>
        </w:rPr>
      </w:pPr>
      <w:r>
        <w:rPr>
          <w:rFonts w:ascii="Futura Md BT" w:hAnsi="Futura Md BT"/>
          <w:b/>
          <w:bCs/>
          <w:sz w:val="28"/>
          <w:szCs w:val="28"/>
        </w:rPr>
        <w:lastRenderedPageBreak/>
        <w:t>CAPÍ</w:t>
      </w:r>
      <w:r w:rsidR="00D45E1E" w:rsidRPr="00884A26">
        <w:rPr>
          <w:rFonts w:ascii="Futura Md BT" w:hAnsi="Futura Md BT"/>
          <w:b/>
          <w:bCs/>
          <w:sz w:val="28"/>
          <w:szCs w:val="28"/>
        </w:rPr>
        <w:t>TULO QUINTO</w:t>
      </w:r>
    </w:p>
    <w:p w:rsidR="00D45E1E" w:rsidRPr="00884A26" w:rsidRDefault="00D45E1E" w:rsidP="00AE237E">
      <w:pPr>
        <w:contextualSpacing/>
        <w:jc w:val="center"/>
        <w:rPr>
          <w:rFonts w:ascii="Humanst521 BT" w:hAnsi="Humanst521 BT"/>
          <w:b/>
          <w:bCs/>
          <w:spacing w:val="20"/>
          <w:sz w:val="26"/>
          <w:szCs w:val="26"/>
        </w:rPr>
      </w:pPr>
      <w:r w:rsidRPr="00884A26">
        <w:rPr>
          <w:rFonts w:ascii="Humanst521 BT" w:hAnsi="Humanst521 BT"/>
          <w:b/>
          <w:bCs/>
          <w:spacing w:val="20"/>
          <w:sz w:val="26"/>
          <w:szCs w:val="26"/>
        </w:rPr>
        <w:t>DE LA PERMANENCIA</w:t>
      </w:r>
    </w:p>
    <w:p w:rsidR="00D45E1E" w:rsidRPr="00AE237E" w:rsidRDefault="00D45E1E" w:rsidP="00AE237E">
      <w:pPr>
        <w:ind w:left="708" w:hanging="708"/>
        <w:contextualSpacing/>
        <w:jc w:val="both"/>
        <w:rPr>
          <w:rFonts w:ascii="Humanst521 Lt BT" w:hAnsi="Humanst521 Lt BT" w:cs="Arial"/>
          <w:sz w:val="26"/>
          <w:szCs w:val="26"/>
        </w:rPr>
      </w:pPr>
    </w:p>
    <w:p w:rsidR="00D45E1E" w:rsidRPr="00AE237E" w:rsidRDefault="00884A26" w:rsidP="00AE237E">
      <w:pPr>
        <w:ind w:left="708" w:hanging="708"/>
        <w:contextualSpacing/>
        <w:jc w:val="both"/>
        <w:rPr>
          <w:rFonts w:ascii="Humanst521 Lt BT" w:hAnsi="Humanst521 Lt BT" w:cs="Arial"/>
          <w:sz w:val="26"/>
          <w:szCs w:val="26"/>
        </w:rPr>
      </w:pPr>
      <w:r>
        <w:rPr>
          <w:rFonts w:ascii="Humanst521 BT" w:hAnsi="Humanst521 BT" w:cs="Arial"/>
          <w:b/>
          <w:sz w:val="26"/>
          <w:szCs w:val="26"/>
        </w:rPr>
        <w:t>ARTÍ</w:t>
      </w:r>
      <w:r w:rsidR="00D45E1E" w:rsidRPr="00884A26">
        <w:rPr>
          <w:rFonts w:ascii="Humanst521 BT" w:hAnsi="Humanst521 BT" w:cs="Arial"/>
          <w:b/>
          <w:sz w:val="26"/>
          <w:szCs w:val="26"/>
        </w:rPr>
        <w:t>CULO 34</w:t>
      </w:r>
      <w:r w:rsidR="00D45E1E" w:rsidRPr="00AE237E">
        <w:rPr>
          <w:rFonts w:ascii="Humanst521 Lt BT" w:hAnsi="Humanst521 Lt BT" w:cs="Arial"/>
          <w:sz w:val="26"/>
          <w:szCs w:val="26"/>
        </w:rPr>
        <w:t>.   Son requisitos de permanencia, los siguientes:</w:t>
      </w:r>
    </w:p>
    <w:p w:rsidR="00D45E1E" w:rsidRPr="00AE237E" w:rsidRDefault="00D45E1E" w:rsidP="00AE237E">
      <w:pPr>
        <w:ind w:left="708" w:hanging="708"/>
        <w:contextualSpacing/>
        <w:jc w:val="both"/>
        <w:rPr>
          <w:rFonts w:ascii="Humanst521 Lt BT" w:hAnsi="Humanst521 Lt BT" w:cs="Arial"/>
          <w:sz w:val="26"/>
          <w:szCs w:val="26"/>
        </w:rPr>
      </w:pPr>
    </w:p>
    <w:p w:rsidR="00D45E1E" w:rsidRDefault="00D45E1E" w:rsidP="0026538B">
      <w:pPr>
        <w:contextualSpacing/>
        <w:jc w:val="both"/>
        <w:rPr>
          <w:rFonts w:ascii="Humanst521 Lt BT" w:hAnsi="Humanst521 Lt BT" w:cs="Arial"/>
          <w:sz w:val="26"/>
          <w:szCs w:val="26"/>
        </w:rPr>
      </w:pPr>
      <w:r w:rsidRPr="0026538B">
        <w:rPr>
          <w:rFonts w:ascii="Humanst521 Lt BT" w:hAnsi="Humanst521 Lt BT" w:cs="Arial"/>
          <w:b/>
          <w:i/>
          <w:sz w:val="26"/>
          <w:szCs w:val="26"/>
        </w:rPr>
        <w:t>Estudios de especialidad</w:t>
      </w:r>
      <w:r w:rsidRPr="00AE237E">
        <w:rPr>
          <w:rFonts w:ascii="Humanst521 Lt BT" w:hAnsi="Humanst521 Lt BT" w:cs="Arial"/>
          <w:sz w:val="26"/>
          <w:szCs w:val="26"/>
        </w:rPr>
        <w:t>:</w:t>
      </w:r>
    </w:p>
    <w:p w:rsidR="0026538B" w:rsidRPr="00AE237E" w:rsidRDefault="0026538B" w:rsidP="0026538B">
      <w:pPr>
        <w:contextualSpacing/>
        <w:jc w:val="both"/>
        <w:rPr>
          <w:rFonts w:ascii="Humanst521 Lt BT" w:hAnsi="Humanst521 Lt BT" w:cs="Arial"/>
          <w:sz w:val="26"/>
          <w:szCs w:val="26"/>
        </w:rPr>
      </w:pPr>
    </w:p>
    <w:p w:rsidR="00BB2B7C" w:rsidRDefault="00D45E1E" w:rsidP="00BB2B7C">
      <w:pPr>
        <w:pStyle w:val="Prrafodelista"/>
        <w:widowControl/>
        <w:numPr>
          <w:ilvl w:val="0"/>
          <w:numId w:val="8"/>
        </w:numPr>
        <w:tabs>
          <w:tab w:val="clear" w:pos="1061"/>
          <w:tab w:val="num" w:pos="709"/>
        </w:tabs>
        <w:autoSpaceDE/>
        <w:autoSpaceDN/>
        <w:adjustRightInd/>
        <w:ind w:left="709" w:hanging="425"/>
        <w:jc w:val="both"/>
        <w:rPr>
          <w:rFonts w:ascii="Humanst521 Lt BT" w:hAnsi="Humanst521 Lt BT" w:cs="Arial"/>
          <w:sz w:val="26"/>
          <w:szCs w:val="26"/>
        </w:rPr>
      </w:pPr>
      <w:r w:rsidRPr="00BB2B7C">
        <w:rPr>
          <w:rFonts w:ascii="Humanst521 Lt BT" w:hAnsi="Humanst521 Lt BT" w:cs="Arial"/>
          <w:sz w:val="26"/>
          <w:szCs w:val="26"/>
        </w:rPr>
        <w:t>Calificación mínima de 8.0, en la escala de 0 a 10</w:t>
      </w:r>
      <w:r w:rsidR="00BB2B7C">
        <w:rPr>
          <w:rFonts w:ascii="Humanst521 Lt BT" w:hAnsi="Humanst521 Lt BT" w:cs="Arial"/>
          <w:sz w:val="26"/>
          <w:szCs w:val="26"/>
        </w:rPr>
        <w:t>.</w:t>
      </w:r>
    </w:p>
    <w:p w:rsidR="00BB2B7C" w:rsidRDefault="00D45E1E" w:rsidP="00BB2B7C">
      <w:pPr>
        <w:pStyle w:val="Prrafodelista"/>
        <w:widowControl/>
        <w:numPr>
          <w:ilvl w:val="0"/>
          <w:numId w:val="8"/>
        </w:numPr>
        <w:tabs>
          <w:tab w:val="clear" w:pos="1061"/>
          <w:tab w:val="num" w:pos="709"/>
        </w:tabs>
        <w:autoSpaceDE/>
        <w:autoSpaceDN/>
        <w:adjustRightInd/>
        <w:ind w:left="709" w:hanging="425"/>
        <w:jc w:val="both"/>
        <w:rPr>
          <w:rFonts w:ascii="Humanst521 Lt BT" w:hAnsi="Humanst521 Lt BT" w:cs="Arial"/>
          <w:sz w:val="26"/>
          <w:szCs w:val="26"/>
        </w:rPr>
      </w:pPr>
      <w:r w:rsidRPr="00BB2B7C">
        <w:rPr>
          <w:rFonts w:ascii="Humanst521 Lt BT" w:hAnsi="Humanst521 Lt BT" w:cs="Arial"/>
          <w:sz w:val="26"/>
          <w:szCs w:val="26"/>
        </w:rPr>
        <w:t>Tener el 95% de las asistencias en los cursos asignados</w:t>
      </w:r>
      <w:r w:rsidR="00BB2B7C">
        <w:rPr>
          <w:rFonts w:ascii="Humanst521 Lt BT" w:hAnsi="Humanst521 Lt BT" w:cs="Arial"/>
          <w:sz w:val="26"/>
          <w:szCs w:val="26"/>
        </w:rPr>
        <w:t>.</w:t>
      </w:r>
    </w:p>
    <w:p w:rsidR="00BB2B7C" w:rsidRDefault="00D45E1E" w:rsidP="00BB2B7C">
      <w:pPr>
        <w:pStyle w:val="Prrafodelista"/>
        <w:widowControl/>
        <w:numPr>
          <w:ilvl w:val="0"/>
          <w:numId w:val="8"/>
        </w:numPr>
        <w:tabs>
          <w:tab w:val="clear" w:pos="1061"/>
          <w:tab w:val="num" w:pos="709"/>
        </w:tabs>
        <w:autoSpaceDE/>
        <w:autoSpaceDN/>
        <w:adjustRightInd/>
        <w:ind w:left="709" w:hanging="425"/>
        <w:jc w:val="both"/>
        <w:rPr>
          <w:rFonts w:ascii="Humanst521 Lt BT" w:hAnsi="Humanst521 Lt BT" w:cs="Arial"/>
          <w:sz w:val="26"/>
          <w:szCs w:val="26"/>
        </w:rPr>
      </w:pPr>
      <w:r w:rsidRPr="00BB2B7C">
        <w:rPr>
          <w:rFonts w:ascii="Humanst521 Lt BT" w:hAnsi="Humanst521 Lt BT" w:cs="Arial"/>
          <w:sz w:val="26"/>
          <w:szCs w:val="26"/>
        </w:rPr>
        <w:t>Aprobar todos y cada uno de los cursos asignados semestralmente</w:t>
      </w:r>
      <w:r w:rsidR="00BB2B7C">
        <w:rPr>
          <w:rFonts w:ascii="Humanst521 Lt BT" w:hAnsi="Humanst521 Lt BT" w:cs="Arial"/>
          <w:sz w:val="26"/>
          <w:szCs w:val="26"/>
        </w:rPr>
        <w:t>.</w:t>
      </w:r>
    </w:p>
    <w:p w:rsidR="00D45E1E" w:rsidRPr="00BB2B7C" w:rsidRDefault="00D45E1E" w:rsidP="00BB2B7C">
      <w:pPr>
        <w:pStyle w:val="Prrafodelista"/>
        <w:widowControl/>
        <w:numPr>
          <w:ilvl w:val="0"/>
          <w:numId w:val="8"/>
        </w:numPr>
        <w:tabs>
          <w:tab w:val="clear" w:pos="1061"/>
          <w:tab w:val="num" w:pos="709"/>
        </w:tabs>
        <w:autoSpaceDE/>
        <w:autoSpaceDN/>
        <w:adjustRightInd/>
        <w:ind w:left="709" w:hanging="425"/>
        <w:jc w:val="both"/>
        <w:rPr>
          <w:rFonts w:ascii="Humanst521 Lt BT" w:hAnsi="Humanst521 Lt BT" w:cs="Arial"/>
          <w:sz w:val="26"/>
          <w:szCs w:val="26"/>
        </w:rPr>
      </w:pPr>
      <w:r w:rsidRPr="00BB2B7C">
        <w:rPr>
          <w:rFonts w:ascii="Humanst521 Lt BT" w:hAnsi="Humanst521 Lt BT" w:cs="Arial"/>
          <w:sz w:val="26"/>
          <w:szCs w:val="26"/>
        </w:rPr>
        <w:t>Los demás que determine la academia de postgrado correspondiente y el reglamento de estudios de postgrado de la UJED</w:t>
      </w:r>
      <w:r w:rsidR="00BB2B7C">
        <w:rPr>
          <w:rFonts w:ascii="Humanst521 Lt BT" w:hAnsi="Humanst521 Lt BT" w:cs="Arial"/>
          <w:sz w:val="26"/>
          <w:szCs w:val="26"/>
        </w:rPr>
        <w:t>.</w:t>
      </w:r>
    </w:p>
    <w:p w:rsidR="00D45E1E" w:rsidRPr="00AE237E" w:rsidRDefault="00D45E1E" w:rsidP="00AE237E">
      <w:pPr>
        <w:contextualSpacing/>
        <w:jc w:val="both"/>
        <w:rPr>
          <w:rFonts w:ascii="Humanst521 Lt BT" w:hAnsi="Humanst521 Lt BT" w:cs="Arial"/>
          <w:sz w:val="26"/>
          <w:szCs w:val="26"/>
        </w:rPr>
      </w:pPr>
    </w:p>
    <w:p w:rsidR="00D45E1E" w:rsidRDefault="00D45E1E" w:rsidP="00BB2B7C">
      <w:pPr>
        <w:contextualSpacing/>
        <w:jc w:val="both"/>
        <w:rPr>
          <w:rFonts w:ascii="Humanst521 Lt BT" w:hAnsi="Humanst521 Lt BT" w:cs="Arial"/>
          <w:sz w:val="26"/>
          <w:szCs w:val="26"/>
        </w:rPr>
      </w:pPr>
      <w:r w:rsidRPr="00BB2B7C">
        <w:rPr>
          <w:rFonts w:ascii="Humanst521 Lt BT" w:hAnsi="Humanst521 Lt BT" w:cs="Arial"/>
          <w:b/>
          <w:i/>
          <w:sz w:val="26"/>
          <w:szCs w:val="26"/>
        </w:rPr>
        <w:t>Estudios de maestría</w:t>
      </w:r>
      <w:r w:rsidRPr="00AE237E">
        <w:rPr>
          <w:rFonts w:ascii="Humanst521 Lt BT" w:hAnsi="Humanst521 Lt BT" w:cs="Arial"/>
          <w:sz w:val="26"/>
          <w:szCs w:val="26"/>
        </w:rPr>
        <w:t>:</w:t>
      </w:r>
    </w:p>
    <w:p w:rsidR="00BB2B7C" w:rsidRPr="00AE237E" w:rsidRDefault="00BB2B7C" w:rsidP="00BB2B7C">
      <w:pPr>
        <w:contextualSpacing/>
        <w:jc w:val="both"/>
        <w:rPr>
          <w:rFonts w:ascii="Humanst521 Lt BT" w:hAnsi="Humanst521 Lt BT" w:cs="Arial"/>
          <w:sz w:val="26"/>
          <w:szCs w:val="26"/>
        </w:rPr>
      </w:pPr>
    </w:p>
    <w:p w:rsidR="00BB2B7C" w:rsidRDefault="00D45E1E" w:rsidP="00BB2B7C">
      <w:pPr>
        <w:pStyle w:val="Prrafodelista"/>
        <w:widowControl/>
        <w:numPr>
          <w:ilvl w:val="0"/>
          <w:numId w:val="9"/>
        </w:numPr>
        <w:tabs>
          <w:tab w:val="clear" w:pos="1061"/>
          <w:tab w:val="num" w:pos="709"/>
        </w:tabs>
        <w:autoSpaceDE/>
        <w:autoSpaceDN/>
        <w:adjustRightInd/>
        <w:ind w:left="709" w:hanging="425"/>
        <w:jc w:val="both"/>
        <w:rPr>
          <w:rFonts w:ascii="Humanst521 Lt BT" w:hAnsi="Humanst521 Lt BT" w:cs="Arial"/>
          <w:sz w:val="26"/>
          <w:szCs w:val="26"/>
        </w:rPr>
      </w:pPr>
      <w:r w:rsidRPr="00BB2B7C">
        <w:rPr>
          <w:rFonts w:ascii="Humanst521 Lt BT" w:hAnsi="Humanst521 Lt BT" w:cs="Arial"/>
          <w:sz w:val="26"/>
          <w:szCs w:val="26"/>
        </w:rPr>
        <w:t>Cursar la carga académica mínima que indica el programa</w:t>
      </w:r>
      <w:r w:rsidR="00BB2B7C">
        <w:rPr>
          <w:rFonts w:ascii="Humanst521 Lt BT" w:hAnsi="Humanst521 Lt BT" w:cs="Arial"/>
          <w:sz w:val="26"/>
          <w:szCs w:val="26"/>
        </w:rPr>
        <w:t>.</w:t>
      </w:r>
    </w:p>
    <w:p w:rsidR="00BB2B7C" w:rsidRDefault="00D45E1E" w:rsidP="00BB2B7C">
      <w:pPr>
        <w:pStyle w:val="Prrafodelista"/>
        <w:widowControl/>
        <w:numPr>
          <w:ilvl w:val="0"/>
          <w:numId w:val="9"/>
        </w:numPr>
        <w:tabs>
          <w:tab w:val="clear" w:pos="1061"/>
          <w:tab w:val="num" w:pos="709"/>
        </w:tabs>
        <w:autoSpaceDE/>
        <w:autoSpaceDN/>
        <w:adjustRightInd/>
        <w:ind w:left="709" w:hanging="425"/>
        <w:jc w:val="both"/>
        <w:rPr>
          <w:rFonts w:ascii="Humanst521 Lt BT" w:hAnsi="Humanst521 Lt BT" w:cs="Arial"/>
          <w:sz w:val="26"/>
          <w:szCs w:val="26"/>
        </w:rPr>
      </w:pPr>
      <w:r w:rsidRPr="00BB2B7C">
        <w:rPr>
          <w:rFonts w:ascii="Humanst521 Lt BT" w:hAnsi="Humanst521 Lt BT" w:cs="Arial"/>
          <w:sz w:val="26"/>
          <w:szCs w:val="26"/>
        </w:rPr>
        <w:t>Obtener una calificación mínima de 8.0 en cada una de las Unidades de enseñanza aprendizaje (UEA</w:t>
      </w:r>
      <w:r w:rsidR="00BB2B7C">
        <w:rPr>
          <w:rFonts w:ascii="Humanst521 Lt BT" w:hAnsi="Humanst521 Lt BT" w:cs="Arial"/>
          <w:sz w:val="26"/>
          <w:szCs w:val="26"/>
        </w:rPr>
        <w:t>’s</w:t>
      </w:r>
      <w:r w:rsidRPr="00BB2B7C">
        <w:rPr>
          <w:rFonts w:ascii="Humanst521 Lt BT" w:hAnsi="Humanst521 Lt BT" w:cs="Arial"/>
          <w:sz w:val="26"/>
          <w:szCs w:val="26"/>
        </w:rPr>
        <w:t>), en la escala de 0 a 10</w:t>
      </w:r>
      <w:r w:rsidR="00BB2B7C">
        <w:rPr>
          <w:rFonts w:ascii="Humanst521 Lt BT" w:hAnsi="Humanst521 Lt BT" w:cs="Arial"/>
          <w:sz w:val="26"/>
          <w:szCs w:val="26"/>
        </w:rPr>
        <w:t>.</w:t>
      </w:r>
    </w:p>
    <w:p w:rsidR="00BB2B7C" w:rsidRDefault="00D45E1E" w:rsidP="00BB2B7C">
      <w:pPr>
        <w:pStyle w:val="Prrafodelista"/>
        <w:widowControl/>
        <w:numPr>
          <w:ilvl w:val="0"/>
          <w:numId w:val="9"/>
        </w:numPr>
        <w:tabs>
          <w:tab w:val="clear" w:pos="1061"/>
          <w:tab w:val="num" w:pos="709"/>
        </w:tabs>
        <w:autoSpaceDE/>
        <w:autoSpaceDN/>
        <w:adjustRightInd/>
        <w:ind w:left="709" w:hanging="425"/>
        <w:jc w:val="both"/>
        <w:rPr>
          <w:rFonts w:ascii="Humanst521 Lt BT" w:hAnsi="Humanst521 Lt BT" w:cs="Arial"/>
          <w:sz w:val="26"/>
          <w:szCs w:val="26"/>
        </w:rPr>
      </w:pPr>
      <w:r w:rsidRPr="00BB2B7C">
        <w:rPr>
          <w:rFonts w:ascii="Humanst521 Lt BT" w:hAnsi="Humanst521 Lt BT" w:cs="Arial"/>
          <w:sz w:val="26"/>
          <w:szCs w:val="26"/>
        </w:rPr>
        <w:t>Cuando un alumno de maestría no alcance calificación aprobatoria, en alguna UEA, seminario o taller deberá concurrirlo cuando este se imparta de nuevo, y su inscripción será únicamente para esta UEA; reiniciando con sus estudios una vez que la haya acreditado. Se aceptarán como máximo dos inscripciones para aprobar las UEA de cada semestre.</w:t>
      </w:r>
    </w:p>
    <w:p w:rsidR="00BB2B7C" w:rsidRDefault="00D45E1E" w:rsidP="00BB2B7C">
      <w:pPr>
        <w:pStyle w:val="Prrafodelista"/>
        <w:widowControl/>
        <w:numPr>
          <w:ilvl w:val="0"/>
          <w:numId w:val="9"/>
        </w:numPr>
        <w:tabs>
          <w:tab w:val="clear" w:pos="1061"/>
          <w:tab w:val="num" w:pos="709"/>
        </w:tabs>
        <w:autoSpaceDE/>
        <w:autoSpaceDN/>
        <w:adjustRightInd/>
        <w:ind w:left="709" w:hanging="425"/>
        <w:jc w:val="both"/>
        <w:rPr>
          <w:rFonts w:ascii="Humanst521 Lt BT" w:hAnsi="Humanst521 Lt BT" w:cs="Arial"/>
          <w:sz w:val="26"/>
          <w:szCs w:val="26"/>
        </w:rPr>
      </w:pPr>
      <w:r w:rsidRPr="00BB2B7C">
        <w:rPr>
          <w:rFonts w:ascii="Humanst521 Lt BT" w:hAnsi="Humanst521 Lt BT" w:cs="Arial"/>
          <w:sz w:val="26"/>
          <w:szCs w:val="26"/>
        </w:rPr>
        <w:t>Cumplir con todas las actividades académicas que el plan de estudios y el comité de tesis establezcan para cada semestre</w:t>
      </w:r>
      <w:r w:rsidR="00BB2B7C">
        <w:rPr>
          <w:rFonts w:ascii="Humanst521 Lt BT" w:hAnsi="Humanst521 Lt BT" w:cs="Arial"/>
          <w:sz w:val="26"/>
          <w:szCs w:val="26"/>
        </w:rPr>
        <w:t>.</w:t>
      </w:r>
    </w:p>
    <w:p w:rsidR="00BB2B7C" w:rsidRDefault="00D45E1E" w:rsidP="00BB2B7C">
      <w:pPr>
        <w:pStyle w:val="Prrafodelista"/>
        <w:widowControl/>
        <w:numPr>
          <w:ilvl w:val="0"/>
          <w:numId w:val="9"/>
        </w:numPr>
        <w:tabs>
          <w:tab w:val="clear" w:pos="1061"/>
          <w:tab w:val="num" w:pos="709"/>
        </w:tabs>
        <w:autoSpaceDE/>
        <w:autoSpaceDN/>
        <w:adjustRightInd/>
        <w:ind w:left="709" w:hanging="425"/>
        <w:jc w:val="both"/>
        <w:rPr>
          <w:rFonts w:ascii="Humanst521 Lt BT" w:hAnsi="Humanst521 Lt BT" w:cs="Arial"/>
          <w:sz w:val="26"/>
          <w:szCs w:val="26"/>
        </w:rPr>
      </w:pPr>
      <w:r w:rsidRPr="00BB2B7C">
        <w:rPr>
          <w:rFonts w:ascii="Humanst521 Lt BT" w:hAnsi="Humanst521 Lt BT" w:cs="Arial"/>
          <w:sz w:val="26"/>
          <w:szCs w:val="26"/>
        </w:rPr>
        <w:t>Presentar al final de cada semestre ante la academia respectiva el nivel de avance de su proyecto de investigación</w:t>
      </w:r>
      <w:r w:rsidR="00BB2B7C">
        <w:rPr>
          <w:rFonts w:ascii="Humanst521 Lt BT" w:hAnsi="Humanst521 Lt BT" w:cs="Arial"/>
          <w:sz w:val="26"/>
          <w:szCs w:val="26"/>
        </w:rPr>
        <w:t>.</w:t>
      </w:r>
    </w:p>
    <w:p w:rsidR="00BB2B7C" w:rsidRDefault="00D45E1E" w:rsidP="00BB2B7C">
      <w:pPr>
        <w:pStyle w:val="Prrafodelista"/>
        <w:widowControl/>
        <w:numPr>
          <w:ilvl w:val="0"/>
          <w:numId w:val="9"/>
        </w:numPr>
        <w:tabs>
          <w:tab w:val="clear" w:pos="1061"/>
          <w:tab w:val="num" w:pos="709"/>
        </w:tabs>
        <w:autoSpaceDE/>
        <w:autoSpaceDN/>
        <w:adjustRightInd/>
        <w:ind w:left="709" w:hanging="425"/>
        <w:jc w:val="both"/>
        <w:rPr>
          <w:rFonts w:ascii="Humanst521 Lt BT" w:hAnsi="Humanst521 Lt BT" w:cs="Arial"/>
          <w:sz w:val="26"/>
          <w:szCs w:val="26"/>
        </w:rPr>
      </w:pPr>
      <w:r w:rsidRPr="00BB2B7C">
        <w:rPr>
          <w:rFonts w:ascii="Humanst521 Lt BT" w:hAnsi="Humanst521 Lt BT" w:cs="Arial"/>
          <w:sz w:val="26"/>
          <w:szCs w:val="26"/>
        </w:rPr>
        <w:t xml:space="preserve">Cumplir con lo señalado en el </w:t>
      </w:r>
      <w:r w:rsidR="00BB2B7C">
        <w:rPr>
          <w:rFonts w:ascii="Humanst521 Lt BT" w:hAnsi="Humanst521 Lt BT" w:cs="Arial"/>
          <w:sz w:val="26"/>
          <w:szCs w:val="26"/>
        </w:rPr>
        <w:t>artículo 53, capitulo IX de la Ley O</w:t>
      </w:r>
      <w:r w:rsidRPr="00BB2B7C">
        <w:rPr>
          <w:rFonts w:ascii="Humanst521 Lt BT" w:hAnsi="Humanst521 Lt BT" w:cs="Arial"/>
          <w:sz w:val="26"/>
          <w:szCs w:val="26"/>
        </w:rPr>
        <w:t>rgánica de la UJED</w:t>
      </w:r>
      <w:r w:rsidR="00BB2B7C">
        <w:rPr>
          <w:rFonts w:ascii="Humanst521 Lt BT" w:hAnsi="Humanst521 Lt BT" w:cs="Arial"/>
          <w:sz w:val="26"/>
          <w:szCs w:val="26"/>
        </w:rPr>
        <w:t>.</w:t>
      </w:r>
    </w:p>
    <w:p w:rsidR="00D45E1E" w:rsidRPr="00BB2B7C" w:rsidRDefault="00D45E1E" w:rsidP="00BB2B7C">
      <w:pPr>
        <w:pStyle w:val="Prrafodelista"/>
        <w:widowControl/>
        <w:numPr>
          <w:ilvl w:val="0"/>
          <w:numId w:val="9"/>
        </w:numPr>
        <w:tabs>
          <w:tab w:val="clear" w:pos="1061"/>
          <w:tab w:val="num" w:pos="709"/>
        </w:tabs>
        <w:autoSpaceDE/>
        <w:autoSpaceDN/>
        <w:adjustRightInd/>
        <w:ind w:left="709" w:hanging="425"/>
        <w:jc w:val="both"/>
        <w:rPr>
          <w:rFonts w:ascii="Humanst521 Lt BT" w:hAnsi="Humanst521 Lt BT" w:cs="Arial"/>
          <w:sz w:val="26"/>
          <w:szCs w:val="26"/>
        </w:rPr>
      </w:pPr>
      <w:r w:rsidRPr="00BB2B7C">
        <w:rPr>
          <w:rFonts w:ascii="Humanst521 Lt BT" w:hAnsi="Humanst521 Lt BT" w:cs="Arial"/>
          <w:sz w:val="26"/>
          <w:szCs w:val="26"/>
        </w:rPr>
        <w:t xml:space="preserve">Los demás que determine la academia de postgrado correspondiente y el reglamento de estudios de postgrado de la UJED </w:t>
      </w:r>
    </w:p>
    <w:p w:rsidR="00325D32" w:rsidRDefault="00325D32" w:rsidP="00325D32">
      <w:pPr>
        <w:contextualSpacing/>
        <w:jc w:val="both"/>
        <w:rPr>
          <w:rFonts w:ascii="Humanst521 Lt BT" w:hAnsi="Humanst521 Lt BT" w:cs="Arial"/>
          <w:sz w:val="26"/>
          <w:szCs w:val="26"/>
        </w:rPr>
      </w:pPr>
    </w:p>
    <w:p w:rsidR="00D45E1E" w:rsidRDefault="00D45E1E" w:rsidP="00325D32">
      <w:pPr>
        <w:contextualSpacing/>
        <w:jc w:val="both"/>
        <w:rPr>
          <w:rFonts w:ascii="Humanst521 Lt BT" w:hAnsi="Humanst521 Lt BT" w:cs="Arial"/>
          <w:sz w:val="26"/>
          <w:szCs w:val="26"/>
        </w:rPr>
      </w:pPr>
      <w:r w:rsidRPr="00325D32">
        <w:rPr>
          <w:rFonts w:ascii="Humanst521 Lt BT" w:hAnsi="Humanst521 Lt BT" w:cs="Arial"/>
          <w:b/>
          <w:i/>
          <w:sz w:val="26"/>
          <w:szCs w:val="26"/>
        </w:rPr>
        <w:t>Estudios de doctorado</w:t>
      </w:r>
      <w:r w:rsidRPr="00AE237E">
        <w:rPr>
          <w:rFonts w:ascii="Humanst521 Lt BT" w:hAnsi="Humanst521 Lt BT" w:cs="Arial"/>
          <w:sz w:val="26"/>
          <w:szCs w:val="26"/>
        </w:rPr>
        <w:t>:</w:t>
      </w:r>
    </w:p>
    <w:p w:rsidR="00325D32" w:rsidRPr="00AE237E" w:rsidRDefault="00325D32" w:rsidP="00AE237E">
      <w:pPr>
        <w:ind w:left="708" w:hanging="7"/>
        <w:contextualSpacing/>
        <w:jc w:val="both"/>
        <w:rPr>
          <w:rFonts w:ascii="Humanst521 Lt BT" w:hAnsi="Humanst521 Lt BT" w:cs="Arial"/>
          <w:sz w:val="26"/>
          <w:szCs w:val="26"/>
        </w:rPr>
      </w:pPr>
    </w:p>
    <w:p w:rsidR="00325D32" w:rsidRDefault="00D45E1E" w:rsidP="00325D32">
      <w:pPr>
        <w:pStyle w:val="Prrafodelista"/>
        <w:widowControl/>
        <w:numPr>
          <w:ilvl w:val="0"/>
          <w:numId w:val="10"/>
        </w:numPr>
        <w:tabs>
          <w:tab w:val="clear" w:pos="1061"/>
          <w:tab w:val="num" w:pos="709"/>
        </w:tabs>
        <w:autoSpaceDE/>
        <w:autoSpaceDN/>
        <w:adjustRightInd/>
        <w:ind w:left="709" w:hanging="425"/>
        <w:jc w:val="both"/>
        <w:rPr>
          <w:rFonts w:ascii="Humanst521 Lt BT" w:hAnsi="Humanst521 Lt BT" w:cs="Arial"/>
          <w:sz w:val="26"/>
          <w:szCs w:val="26"/>
        </w:rPr>
      </w:pPr>
      <w:r w:rsidRPr="00325D32">
        <w:rPr>
          <w:rFonts w:ascii="Humanst521 Lt BT" w:hAnsi="Humanst521 Lt BT" w:cs="Arial"/>
          <w:sz w:val="26"/>
          <w:szCs w:val="26"/>
        </w:rPr>
        <w:t>Cursar la carga académica mínima que indica el programa</w:t>
      </w:r>
      <w:r w:rsidR="00325D32">
        <w:rPr>
          <w:rFonts w:ascii="Humanst521 Lt BT" w:hAnsi="Humanst521 Lt BT" w:cs="Arial"/>
          <w:sz w:val="26"/>
          <w:szCs w:val="26"/>
        </w:rPr>
        <w:t>.</w:t>
      </w:r>
    </w:p>
    <w:p w:rsidR="00325D32" w:rsidRDefault="00D45E1E" w:rsidP="00325D32">
      <w:pPr>
        <w:pStyle w:val="Prrafodelista"/>
        <w:widowControl/>
        <w:numPr>
          <w:ilvl w:val="0"/>
          <w:numId w:val="10"/>
        </w:numPr>
        <w:tabs>
          <w:tab w:val="clear" w:pos="1061"/>
          <w:tab w:val="num" w:pos="709"/>
        </w:tabs>
        <w:autoSpaceDE/>
        <w:autoSpaceDN/>
        <w:adjustRightInd/>
        <w:ind w:left="709" w:hanging="425"/>
        <w:jc w:val="both"/>
        <w:rPr>
          <w:rFonts w:ascii="Humanst521 Lt BT" w:hAnsi="Humanst521 Lt BT" w:cs="Arial"/>
          <w:sz w:val="26"/>
          <w:szCs w:val="26"/>
        </w:rPr>
      </w:pPr>
      <w:r w:rsidRPr="00325D32">
        <w:rPr>
          <w:rFonts w:ascii="Humanst521 Lt BT" w:hAnsi="Humanst521 Lt BT" w:cs="Arial"/>
          <w:sz w:val="26"/>
          <w:szCs w:val="26"/>
        </w:rPr>
        <w:t>Obtener una calificación mínima de 8.0 en cada una de las Unidades de enseñanza aprendizaje (UEA</w:t>
      </w:r>
      <w:r w:rsidR="00325D32">
        <w:rPr>
          <w:rFonts w:ascii="Humanst521 Lt BT" w:hAnsi="Humanst521 Lt BT" w:cs="Arial"/>
          <w:sz w:val="26"/>
          <w:szCs w:val="26"/>
        </w:rPr>
        <w:t>’s</w:t>
      </w:r>
      <w:r w:rsidRPr="00325D32">
        <w:rPr>
          <w:rFonts w:ascii="Humanst521 Lt BT" w:hAnsi="Humanst521 Lt BT" w:cs="Arial"/>
          <w:sz w:val="26"/>
          <w:szCs w:val="26"/>
        </w:rPr>
        <w:t>), en la escala de 0 a 10</w:t>
      </w:r>
      <w:r w:rsidR="00325D32">
        <w:rPr>
          <w:rFonts w:ascii="Humanst521 Lt BT" w:hAnsi="Humanst521 Lt BT" w:cs="Arial"/>
          <w:sz w:val="26"/>
          <w:szCs w:val="26"/>
        </w:rPr>
        <w:t>.</w:t>
      </w:r>
    </w:p>
    <w:p w:rsidR="00325D32" w:rsidRDefault="00D45E1E" w:rsidP="00325D32">
      <w:pPr>
        <w:pStyle w:val="Prrafodelista"/>
        <w:widowControl/>
        <w:numPr>
          <w:ilvl w:val="0"/>
          <w:numId w:val="10"/>
        </w:numPr>
        <w:tabs>
          <w:tab w:val="clear" w:pos="1061"/>
          <w:tab w:val="num" w:pos="709"/>
        </w:tabs>
        <w:autoSpaceDE/>
        <w:autoSpaceDN/>
        <w:adjustRightInd/>
        <w:ind w:left="709" w:hanging="425"/>
        <w:jc w:val="both"/>
        <w:rPr>
          <w:rFonts w:ascii="Humanst521 Lt BT" w:hAnsi="Humanst521 Lt BT" w:cs="Arial"/>
          <w:sz w:val="26"/>
          <w:szCs w:val="26"/>
        </w:rPr>
      </w:pPr>
      <w:r w:rsidRPr="00325D32">
        <w:rPr>
          <w:rFonts w:ascii="Humanst521 Lt BT" w:hAnsi="Humanst521 Lt BT" w:cs="Arial"/>
          <w:sz w:val="26"/>
          <w:szCs w:val="26"/>
        </w:rPr>
        <w:lastRenderedPageBreak/>
        <w:t>Cumplir con todas las actividades académicas que el plan de estudios y el comité de tesis establezcan para cada semestre</w:t>
      </w:r>
      <w:r w:rsidR="00325D32">
        <w:rPr>
          <w:rFonts w:ascii="Humanst521 Lt BT" w:hAnsi="Humanst521 Lt BT" w:cs="Arial"/>
          <w:sz w:val="26"/>
          <w:szCs w:val="26"/>
        </w:rPr>
        <w:t>.</w:t>
      </w:r>
    </w:p>
    <w:p w:rsidR="00325D32" w:rsidRDefault="00D45E1E" w:rsidP="00325D32">
      <w:pPr>
        <w:pStyle w:val="Prrafodelista"/>
        <w:widowControl/>
        <w:numPr>
          <w:ilvl w:val="0"/>
          <w:numId w:val="10"/>
        </w:numPr>
        <w:tabs>
          <w:tab w:val="clear" w:pos="1061"/>
          <w:tab w:val="num" w:pos="709"/>
        </w:tabs>
        <w:autoSpaceDE/>
        <w:autoSpaceDN/>
        <w:adjustRightInd/>
        <w:ind w:left="709" w:hanging="425"/>
        <w:jc w:val="both"/>
        <w:rPr>
          <w:rFonts w:ascii="Humanst521 Lt BT" w:hAnsi="Humanst521 Lt BT" w:cs="Arial"/>
          <w:sz w:val="26"/>
          <w:szCs w:val="26"/>
        </w:rPr>
      </w:pPr>
      <w:r w:rsidRPr="00325D32">
        <w:rPr>
          <w:rFonts w:ascii="Humanst521 Lt BT" w:hAnsi="Humanst521 Lt BT" w:cs="Arial"/>
          <w:sz w:val="26"/>
          <w:szCs w:val="26"/>
        </w:rPr>
        <w:t>Presentar al final de cada semestre ante la academia respectiva el nivel de avance de su proyecto de investigación</w:t>
      </w:r>
      <w:r w:rsidR="00325D32">
        <w:rPr>
          <w:rFonts w:ascii="Humanst521 Lt BT" w:hAnsi="Humanst521 Lt BT" w:cs="Arial"/>
          <w:sz w:val="26"/>
          <w:szCs w:val="26"/>
        </w:rPr>
        <w:t>.</w:t>
      </w:r>
    </w:p>
    <w:p w:rsidR="00325D32" w:rsidRDefault="00D45E1E" w:rsidP="00325D32">
      <w:pPr>
        <w:pStyle w:val="Prrafodelista"/>
        <w:widowControl/>
        <w:numPr>
          <w:ilvl w:val="0"/>
          <w:numId w:val="10"/>
        </w:numPr>
        <w:tabs>
          <w:tab w:val="clear" w:pos="1061"/>
          <w:tab w:val="num" w:pos="709"/>
        </w:tabs>
        <w:autoSpaceDE/>
        <w:autoSpaceDN/>
        <w:adjustRightInd/>
        <w:ind w:left="709" w:hanging="425"/>
        <w:jc w:val="both"/>
        <w:rPr>
          <w:rFonts w:ascii="Humanst521 Lt BT" w:hAnsi="Humanst521 Lt BT" w:cs="Arial"/>
          <w:sz w:val="26"/>
          <w:szCs w:val="26"/>
        </w:rPr>
      </w:pPr>
      <w:r w:rsidRPr="00325D32">
        <w:rPr>
          <w:rFonts w:ascii="Humanst521 Lt BT" w:hAnsi="Humanst521 Lt BT" w:cs="Arial"/>
          <w:sz w:val="26"/>
          <w:szCs w:val="26"/>
        </w:rPr>
        <w:t>Cumplir con lo señalado en el artículo 53, Titulo IX de la ley orgánica de la UJED</w:t>
      </w:r>
      <w:r w:rsidR="00325D32">
        <w:rPr>
          <w:rFonts w:ascii="Humanst521 Lt BT" w:hAnsi="Humanst521 Lt BT" w:cs="Arial"/>
          <w:sz w:val="26"/>
          <w:szCs w:val="26"/>
        </w:rPr>
        <w:t>.</w:t>
      </w:r>
    </w:p>
    <w:p w:rsidR="00325D32" w:rsidRDefault="00D45E1E" w:rsidP="00325D32">
      <w:pPr>
        <w:pStyle w:val="Prrafodelista"/>
        <w:widowControl/>
        <w:numPr>
          <w:ilvl w:val="0"/>
          <w:numId w:val="10"/>
        </w:numPr>
        <w:tabs>
          <w:tab w:val="clear" w:pos="1061"/>
          <w:tab w:val="num" w:pos="709"/>
        </w:tabs>
        <w:autoSpaceDE/>
        <w:autoSpaceDN/>
        <w:adjustRightInd/>
        <w:ind w:left="709" w:hanging="425"/>
        <w:jc w:val="both"/>
        <w:rPr>
          <w:rFonts w:ascii="Humanst521 Lt BT" w:hAnsi="Humanst521 Lt BT" w:cs="Arial"/>
          <w:sz w:val="26"/>
          <w:szCs w:val="26"/>
        </w:rPr>
      </w:pPr>
      <w:r w:rsidRPr="00325D32">
        <w:rPr>
          <w:rFonts w:ascii="Humanst521 Lt BT" w:hAnsi="Humanst521 Lt BT" w:cs="Arial"/>
          <w:sz w:val="26"/>
          <w:szCs w:val="26"/>
        </w:rPr>
        <w:t>Entre el quinto y sexto semestre presentar y aprobar el examen comprensivo de candidatura al grado de doctor</w:t>
      </w:r>
      <w:r w:rsidR="00325D32">
        <w:rPr>
          <w:rFonts w:ascii="Humanst521 Lt BT" w:hAnsi="Humanst521 Lt BT" w:cs="Arial"/>
          <w:sz w:val="26"/>
          <w:szCs w:val="26"/>
        </w:rPr>
        <w:t>.</w:t>
      </w:r>
    </w:p>
    <w:p w:rsidR="00325D32" w:rsidRDefault="00D45E1E" w:rsidP="00325D32">
      <w:pPr>
        <w:pStyle w:val="Prrafodelista"/>
        <w:widowControl/>
        <w:numPr>
          <w:ilvl w:val="0"/>
          <w:numId w:val="10"/>
        </w:numPr>
        <w:tabs>
          <w:tab w:val="clear" w:pos="1061"/>
          <w:tab w:val="num" w:pos="709"/>
        </w:tabs>
        <w:autoSpaceDE/>
        <w:autoSpaceDN/>
        <w:adjustRightInd/>
        <w:ind w:left="709" w:hanging="425"/>
        <w:jc w:val="both"/>
        <w:rPr>
          <w:rFonts w:ascii="Humanst521 Lt BT" w:hAnsi="Humanst521 Lt BT" w:cs="Arial"/>
          <w:sz w:val="26"/>
          <w:szCs w:val="26"/>
        </w:rPr>
      </w:pPr>
      <w:r w:rsidRPr="00325D32">
        <w:rPr>
          <w:rFonts w:ascii="Humanst521 Lt BT" w:hAnsi="Humanst521 Lt BT" w:cs="Arial"/>
          <w:sz w:val="26"/>
          <w:szCs w:val="26"/>
        </w:rPr>
        <w:t xml:space="preserve">Un alumno de </w:t>
      </w:r>
      <w:r w:rsidR="00325D32">
        <w:rPr>
          <w:rFonts w:ascii="Humanst521 Lt BT" w:hAnsi="Humanst521 Lt BT" w:cs="Arial"/>
          <w:sz w:val="26"/>
          <w:szCs w:val="26"/>
        </w:rPr>
        <w:t>d</w:t>
      </w:r>
      <w:r w:rsidRPr="00325D32">
        <w:rPr>
          <w:rFonts w:ascii="Humanst521 Lt BT" w:hAnsi="Humanst521 Lt BT" w:cs="Arial"/>
          <w:sz w:val="26"/>
          <w:szCs w:val="26"/>
        </w:rPr>
        <w:t>octorado que no alcance calificación aprobatoria, en alguna de las actividad académica, será dado de baja del programa. Con excepción del examen comprensivo en el cual tendrá una segunda oportunidad para presentarlo.</w:t>
      </w:r>
    </w:p>
    <w:p w:rsidR="00D45E1E" w:rsidRPr="00325D32" w:rsidRDefault="00D45E1E" w:rsidP="00325D32">
      <w:pPr>
        <w:pStyle w:val="Prrafodelista"/>
        <w:widowControl/>
        <w:numPr>
          <w:ilvl w:val="0"/>
          <w:numId w:val="10"/>
        </w:numPr>
        <w:tabs>
          <w:tab w:val="clear" w:pos="1061"/>
          <w:tab w:val="num" w:pos="709"/>
        </w:tabs>
        <w:autoSpaceDE/>
        <w:autoSpaceDN/>
        <w:adjustRightInd/>
        <w:ind w:left="709" w:hanging="425"/>
        <w:jc w:val="both"/>
        <w:rPr>
          <w:rFonts w:ascii="Humanst521 Lt BT" w:hAnsi="Humanst521 Lt BT" w:cs="Arial"/>
          <w:sz w:val="26"/>
          <w:szCs w:val="26"/>
        </w:rPr>
      </w:pPr>
      <w:r w:rsidRPr="00325D32">
        <w:rPr>
          <w:rFonts w:ascii="Humanst521 Lt BT" w:hAnsi="Humanst521 Lt BT" w:cs="Arial"/>
          <w:sz w:val="26"/>
          <w:szCs w:val="26"/>
        </w:rPr>
        <w:t>Los demás que determine la academia de postgrado correspondiente y el reglamento de estudios de postgrado de la UJED</w:t>
      </w:r>
      <w:r w:rsidR="00325D32">
        <w:rPr>
          <w:rFonts w:ascii="Humanst521 Lt BT" w:hAnsi="Humanst521 Lt BT" w:cs="Arial"/>
          <w:sz w:val="26"/>
          <w:szCs w:val="26"/>
        </w:rPr>
        <w:t>.</w:t>
      </w:r>
      <w:r w:rsidRPr="00325D32">
        <w:rPr>
          <w:rFonts w:ascii="Humanst521 Lt BT" w:hAnsi="Humanst521 Lt BT" w:cs="Arial"/>
          <w:sz w:val="26"/>
          <w:szCs w:val="26"/>
        </w:rPr>
        <w:t xml:space="preserve"> </w:t>
      </w:r>
    </w:p>
    <w:p w:rsidR="00D45E1E" w:rsidRPr="00AE237E" w:rsidRDefault="00D45E1E" w:rsidP="00AE237E">
      <w:pPr>
        <w:ind w:left="701"/>
        <w:contextualSpacing/>
        <w:jc w:val="both"/>
        <w:rPr>
          <w:rFonts w:ascii="Humanst521 Lt BT" w:hAnsi="Humanst521 Lt BT" w:cs="Arial"/>
          <w:sz w:val="26"/>
          <w:szCs w:val="26"/>
        </w:rPr>
      </w:pPr>
    </w:p>
    <w:p w:rsidR="00D45E1E" w:rsidRPr="00AE237E" w:rsidRDefault="00325D32" w:rsidP="00325D32">
      <w:pPr>
        <w:contextualSpacing/>
        <w:jc w:val="both"/>
        <w:rPr>
          <w:rFonts w:ascii="Humanst521 Lt BT" w:hAnsi="Humanst521 Lt BT" w:cs="Arial"/>
          <w:sz w:val="26"/>
          <w:szCs w:val="26"/>
        </w:rPr>
      </w:pPr>
      <w:r>
        <w:rPr>
          <w:rFonts w:ascii="Humanst521 BT" w:hAnsi="Humanst521 BT" w:cs="Arial"/>
          <w:b/>
          <w:sz w:val="26"/>
          <w:szCs w:val="26"/>
        </w:rPr>
        <w:t>ARTÍ</w:t>
      </w:r>
      <w:r w:rsidR="00D45E1E" w:rsidRPr="00325D32">
        <w:rPr>
          <w:rFonts w:ascii="Humanst521 BT" w:hAnsi="Humanst521 BT" w:cs="Arial"/>
          <w:b/>
          <w:sz w:val="26"/>
          <w:szCs w:val="26"/>
        </w:rPr>
        <w:t>CULO 35</w:t>
      </w:r>
      <w:r w:rsidR="00D45E1E" w:rsidRPr="00AE237E">
        <w:rPr>
          <w:rFonts w:ascii="Humanst521 Lt BT" w:hAnsi="Humanst521 Lt BT" w:cs="Arial"/>
          <w:sz w:val="26"/>
          <w:szCs w:val="26"/>
        </w:rPr>
        <w:t xml:space="preserve">. Son atribuciones de los alumnos </w:t>
      </w:r>
      <w:r>
        <w:rPr>
          <w:rFonts w:ascii="Humanst521 Lt BT" w:hAnsi="Humanst521 Lt BT" w:cs="Arial"/>
          <w:sz w:val="26"/>
          <w:szCs w:val="26"/>
        </w:rPr>
        <w:t>las que señala el artículo 49 Título VIII de la Ley O</w:t>
      </w:r>
      <w:r w:rsidR="00D45E1E" w:rsidRPr="00AE237E">
        <w:rPr>
          <w:rFonts w:ascii="Humanst521 Lt BT" w:hAnsi="Humanst521 Lt BT" w:cs="Arial"/>
          <w:sz w:val="26"/>
          <w:szCs w:val="26"/>
        </w:rPr>
        <w:t>rgánica de la UJED.</w:t>
      </w:r>
    </w:p>
    <w:p w:rsidR="00D45E1E" w:rsidRPr="00AE237E" w:rsidRDefault="00D45E1E" w:rsidP="00325D32">
      <w:pPr>
        <w:contextualSpacing/>
        <w:jc w:val="both"/>
        <w:rPr>
          <w:rFonts w:ascii="Humanst521 Lt BT" w:hAnsi="Humanst521 Lt BT" w:cs="Arial"/>
          <w:sz w:val="26"/>
          <w:szCs w:val="26"/>
        </w:rPr>
      </w:pPr>
    </w:p>
    <w:p w:rsidR="00D45E1E" w:rsidRPr="00AE237E" w:rsidRDefault="00D45E1E" w:rsidP="00AE237E">
      <w:pPr>
        <w:contextualSpacing/>
        <w:jc w:val="both"/>
        <w:rPr>
          <w:rFonts w:ascii="Humanst521 Lt BT" w:hAnsi="Humanst521 Lt BT" w:cs="Arial"/>
          <w:sz w:val="26"/>
          <w:szCs w:val="26"/>
        </w:rPr>
      </w:pPr>
    </w:p>
    <w:p w:rsidR="00D45E1E" w:rsidRPr="00325D32" w:rsidRDefault="00325D32" w:rsidP="00AE237E">
      <w:pPr>
        <w:contextualSpacing/>
        <w:jc w:val="center"/>
        <w:rPr>
          <w:rFonts w:ascii="Futura Md BT" w:hAnsi="Futura Md BT"/>
          <w:b/>
          <w:bCs/>
          <w:sz w:val="28"/>
          <w:szCs w:val="28"/>
        </w:rPr>
      </w:pPr>
      <w:r>
        <w:rPr>
          <w:rFonts w:ascii="Futura Md BT" w:hAnsi="Futura Md BT"/>
          <w:b/>
          <w:bCs/>
          <w:sz w:val="28"/>
          <w:szCs w:val="28"/>
        </w:rPr>
        <w:t>CAPÍ</w:t>
      </w:r>
      <w:r w:rsidR="00D45E1E" w:rsidRPr="00325D32">
        <w:rPr>
          <w:rFonts w:ascii="Futura Md BT" w:hAnsi="Futura Md BT"/>
          <w:b/>
          <w:bCs/>
          <w:sz w:val="28"/>
          <w:szCs w:val="28"/>
        </w:rPr>
        <w:t>TULO SEXTO</w:t>
      </w:r>
    </w:p>
    <w:p w:rsidR="00D45E1E" w:rsidRPr="00325D32" w:rsidRDefault="00D45E1E" w:rsidP="00AE237E">
      <w:pPr>
        <w:contextualSpacing/>
        <w:jc w:val="center"/>
        <w:rPr>
          <w:rFonts w:ascii="Humanst521 BT" w:hAnsi="Humanst521 BT"/>
          <w:b/>
          <w:bCs/>
          <w:spacing w:val="20"/>
          <w:sz w:val="26"/>
          <w:szCs w:val="26"/>
        </w:rPr>
      </w:pPr>
      <w:r w:rsidRPr="00325D32">
        <w:rPr>
          <w:rFonts w:ascii="Humanst521 BT" w:hAnsi="Humanst521 BT"/>
          <w:b/>
          <w:bCs/>
          <w:spacing w:val="20"/>
          <w:sz w:val="26"/>
          <w:szCs w:val="26"/>
        </w:rPr>
        <w:t>DEL EGRESO</w:t>
      </w:r>
    </w:p>
    <w:p w:rsidR="00D45E1E" w:rsidRPr="00AE237E" w:rsidRDefault="00D45E1E" w:rsidP="00AE237E">
      <w:pPr>
        <w:ind w:left="708" w:hanging="708"/>
        <w:contextualSpacing/>
        <w:jc w:val="both"/>
        <w:rPr>
          <w:rFonts w:ascii="Humanst521 Lt BT" w:hAnsi="Humanst521 Lt BT" w:cs="Arial"/>
          <w:sz w:val="26"/>
          <w:szCs w:val="26"/>
        </w:rPr>
      </w:pPr>
    </w:p>
    <w:p w:rsidR="00D45E1E" w:rsidRPr="00AE237E" w:rsidRDefault="00325D32" w:rsidP="007D6E0D">
      <w:pPr>
        <w:spacing w:line="300" w:lineRule="exact"/>
        <w:ind w:left="708" w:hanging="708"/>
        <w:contextualSpacing/>
        <w:jc w:val="both"/>
        <w:rPr>
          <w:rFonts w:ascii="Humanst521 Lt BT" w:hAnsi="Humanst521 Lt BT" w:cs="Arial"/>
          <w:sz w:val="26"/>
          <w:szCs w:val="26"/>
        </w:rPr>
      </w:pPr>
      <w:r>
        <w:rPr>
          <w:rFonts w:ascii="Humanst521 BT" w:hAnsi="Humanst521 BT" w:cs="Arial"/>
          <w:b/>
          <w:sz w:val="26"/>
          <w:szCs w:val="26"/>
        </w:rPr>
        <w:t>ARTÍ</w:t>
      </w:r>
      <w:r w:rsidR="00D45E1E" w:rsidRPr="00325D32">
        <w:rPr>
          <w:rFonts w:ascii="Humanst521 BT" w:hAnsi="Humanst521 BT" w:cs="Arial"/>
          <w:b/>
          <w:sz w:val="26"/>
          <w:szCs w:val="26"/>
        </w:rPr>
        <w:t>CULO 36</w:t>
      </w:r>
      <w:r w:rsidR="00D45E1E" w:rsidRPr="00AE237E">
        <w:rPr>
          <w:rFonts w:ascii="Humanst521 Lt BT" w:hAnsi="Humanst521 Lt BT" w:cs="Arial"/>
          <w:sz w:val="26"/>
          <w:szCs w:val="26"/>
        </w:rPr>
        <w:t>.  Son requisitos de egreso:</w:t>
      </w:r>
    </w:p>
    <w:p w:rsidR="00D45E1E" w:rsidRPr="00AE237E" w:rsidRDefault="00D45E1E" w:rsidP="007D6E0D">
      <w:pPr>
        <w:spacing w:line="300" w:lineRule="exact"/>
        <w:ind w:left="708" w:hanging="708"/>
        <w:contextualSpacing/>
        <w:jc w:val="both"/>
        <w:rPr>
          <w:rFonts w:ascii="Humanst521 Lt BT" w:hAnsi="Humanst521 Lt BT" w:cs="Arial"/>
          <w:sz w:val="26"/>
          <w:szCs w:val="26"/>
        </w:rPr>
      </w:pPr>
    </w:p>
    <w:p w:rsidR="00D45E1E" w:rsidRDefault="00D45E1E" w:rsidP="007D6E0D">
      <w:pPr>
        <w:spacing w:line="300" w:lineRule="exact"/>
        <w:contextualSpacing/>
        <w:jc w:val="both"/>
        <w:rPr>
          <w:rFonts w:ascii="Humanst521 Lt BT" w:hAnsi="Humanst521 Lt BT" w:cs="Arial"/>
          <w:sz w:val="26"/>
          <w:szCs w:val="26"/>
        </w:rPr>
      </w:pPr>
      <w:r w:rsidRPr="00325D32">
        <w:rPr>
          <w:rFonts w:ascii="Humanst521 Lt BT" w:hAnsi="Humanst521 Lt BT" w:cs="Arial"/>
          <w:b/>
          <w:i/>
          <w:sz w:val="26"/>
          <w:szCs w:val="26"/>
        </w:rPr>
        <w:t>Estudios de especialidad</w:t>
      </w:r>
      <w:r w:rsidRPr="00AE237E">
        <w:rPr>
          <w:rFonts w:ascii="Humanst521 Lt BT" w:hAnsi="Humanst521 Lt BT" w:cs="Arial"/>
          <w:sz w:val="26"/>
          <w:szCs w:val="26"/>
        </w:rPr>
        <w:t>:</w:t>
      </w:r>
    </w:p>
    <w:p w:rsidR="00325D32" w:rsidRPr="00AE237E" w:rsidRDefault="00325D32" w:rsidP="007D6E0D">
      <w:pPr>
        <w:spacing w:line="300" w:lineRule="exact"/>
        <w:contextualSpacing/>
        <w:jc w:val="both"/>
        <w:rPr>
          <w:rFonts w:ascii="Humanst521 Lt BT" w:hAnsi="Humanst521 Lt BT" w:cs="Arial"/>
          <w:sz w:val="26"/>
          <w:szCs w:val="26"/>
        </w:rPr>
      </w:pPr>
    </w:p>
    <w:p w:rsidR="007D6E0D" w:rsidRDefault="007D6E0D" w:rsidP="007D6E0D">
      <w:pPr>
        <w:pStyle w:val="Prrafodelista"/>
        <w:widowControl/>
        <w:numPr>
          <w:ilvl w:val="0"/>
          <w:numId w:val="11"/>
        </w:numPr>
        <w:tabs>
          <w:tab w:val="clear" w:pos="1061"/>
          <w:tab w:val="num" w:pos="709"/>
        </w:tabs>
        <w:autoSpaceDE/>
        <w:autoSpaceDN/>
        <w:adjustRightInd/>
        <w:spacing w:line="300" w:lineRule="exact"/>
        <w:ind w:left="709" w:hanging="425"/>
        <w:jc w:val="both"/>
        <w:rPr>
          <w:rFonts w:ascii="Humanst521 Lt BT" w:hAnsi="Humanst521 Lt BT" w:cs="Arial"/>
          <w:sz w:val="26"/>
          <w:szCs w:val="26"/>
        </w:rPr>
      </w:pPr>
      <w:r>
        <w:rPr>
          <w:rFonts w:ascii="Humanst521 Lt BT" w:hAnsi="Humanst521 Lt BT" w:cs="Arial"/>
          <w:sz w:val="26"/>
          <w:szCs w:val="26"/>
        </w:rPr>
        <w:t>Aprobar í</w:t>
      </w:r>
      <w:r w:rsidR="00D45E1E" w:rsidRPr="00325D32">
        <w:rPr>
          <w:rFonts w:ascii="Humanst521 Lt BT" w:hAnsi="Humanst521 Lt BT" w:cs="Arial"/>
          <w:sz w:val="26"/>
          <w:szCs w:val="26"/>
        </w:rPr>
        <w:t>ntegramente los cursos del plan de estudios</w:t>
      </w:r>
      <w:r>
        <w:rPr>
          <w:rFonts w:ascii="Humanst521 Lt BT" w:hAnsi="Humanst521 Lt BT" w:cs="Arial"/>
          <w:sz w:val="26"/>
          <w:szCs w:val="26"/>
        </w:rPr>
        <w:t>.</w:t>
      </w:r>
    </w:p>
    <w:p w:rsidR="007D6E0D" w:rsidRDefault="00D45E1E" w:rsidP="007D6E0D">
      <w:pPr>
        <w:pStyle w:val="Prrafodelista"/>
        <w:widowControl/>
        <w:numPr>
          <w:ilvl w:val="0"/>
          <w:numId w:val="11"/>
        </w:numPr>
        <w:tabs>
          <w:tab w:val="clear" w:pos="1061"/>
          <w:tab w:val="num" w:pos="709"/>
        </w:tabs>
        <w:autoSpaceDE/>
        <w:autoSpaceDN/>
        <w:adjustRightInd/>
        <w:spacing w:line="300" w:lineRule="exact"/>
        <w:ind w:left="709" w:hanging="425"/>
        <w:jc w:val="both"/>
        <w:rPr>
          <w:rFonts w:ascii="Humanst521 Lt BT" w:hAnsi="Humanst521 Lt BT" w:cs="Arial"/>
          <w:sz w:val="26"/>
          <w:szCs w:val="26"/>
        </w:rPr>
      </w:pPr>
      <w:r w:rsidRPr="007D6E0D">
        <w:rPr>
          <w:rFonts w:ascii="Humanst521 Lt BT" w:hAnsi="Humanst521 Lt BT" w:cs="Arial"/>
          <w:sz w:val="26"/>
          <w:szCs w:val="26"/>
        </w:rPr>
        <w:t>Presentar un trabajo de tesina</w:t>
      </w:r>
      <w:r w:rsidR="007D6E0D">
        <w:rPr>
          <w:rFonts w:ascii="Humanst521 Lt BT" w:hAnsi="Humanst521 Lt BT" w:cs="Arial"/>
          <w:sz w:val="26"/>
          <w:szCs w:val="26"/>
        </w:rPr>
        <w:t>.</w:t>
      </w:r>
    </w:p>
    <w:p w:rsidR="00D45E1E" w:rsidRPr="007D6E0D" w:rsidRDefault="00D45E1E" w:rsidP="007D6E0D">
      <w:pPr>
        <w:pStyle w:val="Prrafodelista"/>
        <w:widowControl/>
        <w:numPr>
          <w:ilvl w:val="0"/>
          <w:numId w:val="11"/>
        </w:numPr>
        <w:tabs>
          <w:tab w:val="clear" w:pos="1061"/>
          <w:tab w:val="num" w:pos="709"/>
        </w:tabs>
        <w:autoSpaceDE/>
        <w:autoSpaceDN/>
        <w:adjustRightInd/>
        <w:spacing w:line="300" w:lineRule="exact"/>
        <w:ind w:left="709" w:hanging="425"/>
        <w:jc w:val="both"/>
        <w:rPr>
          <w:rFonts w:ascii="Humanst521 Lt BT" w:hAnsi="Humanst521 Lt BT" w:cs="Arial"/>
          <w:sz w:val="26"/>
          <w:szCs w:val="26"/>
        </w:rPr>
      </w:pPr>
      <w:r w:rsidRPr="007D6E0D">
        <w:rPr>
          <w:rFonts w:ascii="Humanst521 Lt BT" w:hAnsi="Humanst521 Lt BT" w:cs="Arial"/>
          <w:sz w:val="26"/>
          <w:szCs w:val="26"/>
        </w:rPr>
        <w:t>Los demás que determine la academia de postgrado correspondiente y el reglamento de estudios de postgrado de la UJED</w:t>
      </w:r>
      <w:r w:rsidR="007D6E0D">
        <w:rPr>
          <w:rFonts w:ascii="Humanst521 Lt BT" w:hAnsi="Humanst521 Lt BT" w:cs="Arial"/>
          <w:sz w:val="26"/>
          <w:szCs w:val="26"/>
        </w:rPr>
        <w:t>.</w:t>
      </w:r>
    </w:p>
    <w:p w:rsidR="00D45E1E" w:rsidRPr="00AE237E" w:rsidRDefault="00D45E1E" w:rsidP="007D6E0D">
      <w:pPr>
        <w:spacing w:line="300" w:lineRule="exact"/>
        <w:contextualSpacing/>
        <w:jc w:val="both"/>
        <w:rPr>
          <w:rFonts w:ascii="Humanst521 Lt BT" w:hAnsi="Humanst521 Lt BT" w:cs="Arial"/>
          <w:sz w:val="26"/>
          <w:szCs w:val="26"/>
        </w:rPr>
      </w:pPr>
    </w:p>
    <w:p w:rsidR="00D45E1E" w:rsidRDefault="00D45E1E" w:rsidP="007D6E0D">
      <w:pPr>
        <w:spacing w:line="300" w:lineRule="exact"/>
        <w:contextualSpacing/>
        <w:jc w:val="both"/>
        <w:rPr>
          <w:rFonts w:ascii="Humanst521 Lt BT" w:hAnsi="Humanst521 Lt BT" w:cs="Arial"/>
          <w:sz w:val="26"/>
          <w:szCs w:val="26"/>
        </w:rPr>
      </w:pPr>
      <w:r w:rsidRPr="007D6E0D">
        <w:rPr>
          <w:rFonts w:ascii="Humanst521 Lt BT" w:hAnsi="Humanst521 Lt BT" w:cs="Arial"/>
          <w:b/>
          <w:i/>
          <w:sz w:val="26"/>
          <w:szCs w:val="26"/>
        </w:rPr>
        <w:t>Estudios de maestría</w:t>
      </w:r>
      <w:r w:rsidRPr="00AE237E">
        <w:rPr>
          <w:rFonts w:ascii="Humanst521 Lt BT" w:hAnsi="Humanst521 Lt BT" w:cs="Arial"/>
          <w:sz w:val="26"/>
          <w:szCs w:val="26"/>
        </w:rPr>
        <w:t>:</w:t>
      </w:r>
    </w:p>
    <w:p w:rsidR="007D6E0D" w:rsidRPr="00AE237E" w:rsidRDefault="007D6E0D" w:rsidP="007D6E0D">
      <w:pPr>
        <w:spacing w:line="300" w:lineRule="exact"/>
        <w:contextualSpacing/>
        <w:jc w:val="both"/>
        <w:rPr>
          <w:rFonts w:ascii="Humanst521 Lt BT" w:hAnsi="Humanst521 Lt BT" w:cs="Arial"/>
          <w:sz w:val="26"/>
          <w:szCs w:val="26"/>
        </w:rPr>
      </w:pPr>
    </w:p>
    <w:p w:rsidR="007D6E0D" w:rsidRDefault="00D45E1E" w:rsidP="007D6E0D">
      <w:pPr>
        <w:pStyle w:val="Prrafodelista"/>
        <w:widowControl/>
        <w:numPr>
          <w:ilvl w:val="0"/>
          <w:numId w:val="12"/>
        </w:numPr>
        <w:tabs>
          <w:tab w:val="clear" w:pos="1061"/>
          <w:tab w:val="num" w:pos="709"/>
        </w:tabs>
        <w:autoSpaceDE/>
        <w:autoSpaceDN/>
        <w:adjustRightInd/>
        <w:spacing w:line="300" w:lineRule="exact"/>
        <w:ind w:left="709" w:hanging="425"/>
        <w:jc w:val="both"/>
        <w:rPr>
          <w:rFonts w:ascii="Humanst521 Lt BT" w:hAnsi="Humanst521 Lt BT" w:cs="Arial"/>
          <w:sz w:val="26"/>
          <w:szCs w:val="26"/>
        </w:rPr>
      </w:pPr>
      <w:r w:rsidRPr="007D6E0D">
        <w:rPr>
          <w:rFonts w:ascii="Humanst521 Lt BT" w:hAnsi="Humanst521 Lt BT" w:cs="Arial"/>
          <w:sz w:val="26"/>
          <w:szCs w:val="26"/>
        </w:rPr>
        <w:t>Haber cubierto el 100% de los créditos y demás requisitos previstos en su plan de estudios y normas del programa</w:t>
      </w:r>
      <w:r w:rsidR="007D6E0D">
        <w:rPr>
          <w:rFonts w:ascii="Humanst521 Lt BT" w:hAnsi="Humanst521 Lt BT" w:cs="Arial"/>
          <w:sz w:val="26"/>
          <w:szCs w:val="26"/>
        </w:rPr>
        <w:t>.</w:t>
      </w:r>
    </w:p>
    <w:p w:rsidR="007D6E0D" w:rsidRDefault="00D45E1E" w:rsidP="007D6E0D">
      <w:pPr>
        <w:pStyle w:val="Prrafodelista"/>
        <w:widowControl/>
        <w:numPr>
          <w:ilvl w:val="0"/>
          <w:numId w:val="12"/>
        </w:numPr>
        <w:tabs>
          <w:tab w:val="clear" w:pos="1061"/>
          <w:tab w:val="num" w:pos="709"/>
        </w:tabs>
        <w:autoSpaceDE/>
        <w:autoSpaceDN/>
        <w:adjustRightInd/>
        <w:spacing w:line="300" w:lineRule="exact"/>
        <w:ind w:left="709" w:hanging="425"/>
        <w:jc w:val="both"/>
        <w:rPr>
          <w:rFonts w:ascii="Humanst521 Lt BT" w:hAnsi="Humanst521 Lt BT" w:cs="Arial"/>
          <w:sz w:val="26"/>
          <w:szCs w:val="26"/>
        </w:rPr>
      </w:pPr>
      <w:r w:rsidRPr="007D6E0D">
        <w:rPr>
          <w:rFonts w:ascii="Humanst521 Lt BT" w:hAnsi="Humanst521 Lt BT" w:cs="Arial"/>
          <w:sz w:val="26"/>
          <w:szCs w:val="26"/>
        </w:rPr>
        <w:t>Haber cumplido con los requisitos de permanencia en el programa</w:t>
      </w:r>
      <w:r w:rsidR="007D6E0D">
        <w:rPr>
          <w:rFonts w:ascii="Humanst521 Lt BT" w:hAnsi="Humanst521 Lt BT" w:cs="Arial"/>
          <w:sz w:val="26"/>
          <w:szCs w:val="26"/>
        </w:rPr>
        <w:t>.</w:t>
      </w:r>
    </w:p>
    <w:p w:rsidR="007D6E0D" w:rsidRDefault="00D45E1E" w:rsidP="007D6E0D">
      <w:pPr>
        <w:pStyle w:val="Prrafodelista"/>
        <w:widowControl/>
        <w:numPr>
          <w:ilvl w:val="0"/>
          <w:numId w:val="12"/>
        </w:numPr>
        <w:tabs>
          <w:tab w:val="clear" w:pos="1061"/>
          <w:tab w:val="num" w:pos="709"/>
        </w:tabs>
        <w:autoSpaceDE/>
        <w:autoSpaceDN/>
        <w:adjustRightInd/>
        <w:spacing w:line="300" w:lineRule="exact"/>
        <w:ind w:left="709" w:hanging="425"/>
        <w:jc w:val="both"/>
        <w:rPr>
          <w:rFonts w:ascii="Humanst521 Lt BT" w:hAnsi="Humanst521 Lt BT" w:cs="Arial"/>
          <w:sz w:val="26"/>
          <w:szCs w:val="26"/>
        </w:rPr>
      </w:pPr>
      <w:r w:rsidRPr="007D6E0D">
        <w:rPr>
          <w:rFonts w:ascii="Humanst521 Lt BT" w:hAnsi="Humanst521 Lt BT" w:cs="Arial"/>
          <w:sz w:val="26"/>
          <w:szCs w:val="26"/>
        </w:rPr>
        <w:t>Elaborar una tesis y aprobación de la misma por un Comité de revisión de tesis</w:t>
      </w:r>
      <w:r w:rsidR="007D6E0D">
        <w:rPr>
          <w:rFonts w:ascii="Humanst521 Lt BT" w:hAnsi="Humanst521 Lt BT" w:cs="Arial"/>
          <w:sz w:val="26"/>
          <w:szCs w:val="26"/>
        </w:rPr>
        <w:t>.</w:t>
      </w:r>
    </w:p>
    <w:p w:rsidR="007D6E0D" w:rsidRDefault="00D45E1E" w:rsidP="00F3763E">
      <w:pPr>
        <w:pStyle w:val="Prrafodelista"/>
        <w:widowControl/>
        <w:numPr>
          <w:ilvl w:val="0"/>
          <w:numId w:val="12"/>
        </w:numPr>
        <w:tabs>
          <w:tab w:val="clear" w:pos="1061"/>
          <w:tab w:val="num" w:pos="709"/>
        </w:tabs>
        <w:autoSpaceDE/>
        <w:autoSpaceDN/>
        <w:adjustRightInd/>
        <w:spacing w:line="276" w:lineRule="auto"/>
        <w:ind w:left="709" w:hanging="425"/>
        <w:jc w:val="both"/>
        <w:rPr>
          <w:rFonts w:ascii="Humanst521 Lt BT" w:hAnsi="Humanst521 Lt BT" w:cs="Arial"/>
          <w:sz w:val="26"/>
          <w:szCs w:val="26"/>
        </w:rPr>
      </w:pPr>
      <w:r w:rsidRPr="007D6E0D">
        <w:rPr>
          <w:rFonts w:ascii="Humanst521 Lt BT" w:hAnsi="Humanst521 Lt BT" w:cs="Arial"/>
          <w:sz w:val="26"/>
          <w:szCs w:val="26"/>
        </w:rPr>
        <w:lastRenderedPageBreak/>
        <w:t>Aprobar el examen de grado de maestro en ciencias consistente en la r</w:t>
      </w:r>
      <w:r w:rsidR="007D6E0D">
        <w:rPr>
          <w:rFonts w:ascii="Humanst521 Lt BT" w:hAnsi="Humanst521 Lt BT" w:cs="Arial"/>
          <w:sz w:val="26"/>
          <w:szCs w:val="26"/>
        </w:rPr>
        <w:t>é</w:t>
      </w:r>
      <w:r w:rsidRPr="007D6E0D">
        <w:rPr>
          <w:rFonts w:ascii="Humanst521 Lt BT" w:hAnsi="Humanst521 Lt BT" w:cs="Arial"/>
          <w:sz w:val="26"/>
          <w:szCs w:val="26"/>
        </w:rPr>
        <w:t>plica oral de la tesis frente a su Jurado de examen.</w:t>
      </w:r>
    </w:p>
    <w:p w:rsidR="00D45E1E" w:rsidRPr="007D6E0D" w:rsidRDefault="00D45E1E" w:rsidP="00F3763E">
      <w:pPr>
        <w:pStyle w:val="Prrafodelista"/>
        <w:widowControl/>
        <w:numPr>
          <w:ilvl w:val="0"/>
          <w:numId w:val="12"/>
        </w:numPr>
        <w:tabs>
          <w:tab w:val="clear" w:pos="1061"/>
          <w:tab w:val="num" w:pos="709"/>
        </w:tabs>
        <w:autoSpaceDE/>
        <w:autoSpaceDN/>
        <w:adjustRightInd/>
        <w:spacing w:line="276" w:lineRule="auto"/>
        <w:ind w:left="709" w:hanging="425"/>
        <w:jc w:val="both"/>
        <w:rPr>
          <w:rFonts w:ascii="Humanst521 Lt BT" w:hAnsi="Humanst521 Lt BT" w:cs="Arial"/>
          <w:sz w:val="26"/>
          <w:szCs w:val="26"/>
        </w:rPr>
      </w:pPr>
      <w:r w:rsidRPr="007D6E0D">
        <w:rPr>
          <w:rFonts w:ascii="Humanst521 Lt BT" w:hAnsi="Humanst521 Lt BT" w:cs="Arial"/>
          <w:sz w:val="26"/>
          <w:szCs w:val="26"/>
        </w:rPr>
        <w:t>Los demás que determine la academia de postgrado correspondiente y el reglamento de estudios de postgrado de la UJED</w:t>
      </w:r>
      <w:r w:rsidR="007D6E0D">
        <w:rPr>
          <w:rFonts w:ascii="Humanst521 Lt BT" w:hAnsi="Humanst521 Lt BT" w:cs="Arial"/>
          <w:sz w:val="26"/>
          <w:szCs w:val="26"/>
        </w:rPr>
        <w:t>.</w:t>
      </w:r>
      <w:r w:rsidRPr="007D6E0D">
        <w:rPr>
          <w:rFonts w:ascii="Humanst521 Lt BT" w:hAnsi="Humanst521 Lt BT" w:cs="Arial"/>
          <w:sz w:val="26"/>
          <w:szCs w:val="26"/>
        </w:rPr>
        <w:t xml:space="preserve"> </w:t>
      </w:r>
    </w:p>
    <w:p w:rsidR="00D45E1E" w:rsidRPr="00AE237E" w:rsidRDefault="00D45E1E" w:rsidP="00F3763E">
      <w:pPr>
        <w:spacing w:line="276" w:lineRule="auto"/>
        <w:ind w:left="708" w:hanging="7"/>
        <w:contextualSpacing/>
        <w:jc w:val="both"/>
        <w:rPr>
          <w:rFonts w:ascii="Humanst521 Lt BT" w:hAnsi="Humanst521 Lt BT" w:cs="Arial"/>
          <w:sz w:val="26"/>
          <w:szCs w:val="26"/>
        </w:rPr>
      </w:pPr>
    </w:p>
    <w:p w:rsidR="00D45E1E" w:rsidRDefault="00D45E1E" w:rsidP="00F3763E">
      <w:pPr>
        <w:spacing w:line="276" w:lineRule="auto"/>
        <w:contextualSpacing/>
        <w:jc w:val="both"/>
        <w:rPr>
          <w:rFonts w:ascii="Humanst521 Lt BT" w:hAnsi="Humanst521 Lt BT" w:cs="Arial"/>
          <w:sz w:val="26"/>
          <w:szCs w:val="26"/>
        </w:rPr>
      </w:pPr>
      <w:r w:rsidRPr="004B46AB">
        <w:rPr>
          <w:rFonts w:ascii="Humanst521 Lt BT" w:hAnsi="Humanst521 Lt BT" w:cs="Arial"/>
          <w:b/>
          <w:i/>
          <w:sz w:val="26"/>
          <w:szCs w:val="26"/>
        </w:rPr>
        <w:t>Estudios de doctorado</w:t>
      </w:r>
      <w:r w:rsidRPr="00AE237E">
        <w:rPr>
          <w:rFonts w:ascii="Humanst521 Lt BT" w:hAnsi="Humanst521 Lt BT" w:cs="Arial"/>
          <w:sz w:val="26"/>
          <w:szCs w:val="26"/>
        </w:rPr>
        <w:t>:</w:t>
      </w:r>
    </w:p>
    <w:p w:rsidR="004B46AB" w:rsidRPr="00AE237E" w:rsidRDefault="004B46AB" w:rsidP="00F3763E">
      <w:pPr>
        <w:spacing w:line="276" w:lineRule="auto"/>
        <w:contextualSpacing/>
        <w:jc w:val="both"/>
        <w:rPr>
          <w:rFonts w:ascii="Humanst521 Lt BT" w:hAnsi="Humanst521 Lt BT" w:cs="Arial"/>
          <w:sz w:val="26"/>
          <w:szCs w:val="26"/>
        </w:rPr>
      </w:pPr>
    </w:p>
    <w:p w:rsidR="004B46AB" w:rsidRDefault="00D45E1E" w:rsidP="00F3763E">
      <w:pPr>
        <w:widowControl/>
        <w:numPr>
          <w:ilvl w:val="0"/>
          <w:numId w:val="13"/>
        </w:numPr>
        <w:tabs>
          <w:tab w:val="clear" w:pos="1061"/>
          <w:tab w:val="num" w:pos="709"/>
        </w:tabs>
        <w:autoSpaceDE/>
        <w:autoSpaceDN/>
        <w:adjustRightInd/>
        <w:spacing w:line="276" w:lineRule="auto"/>
        <w:ind w:left="709" w:hanging="425"/>
        <w:contextualSpacing/>
        <w:jc w:val="both"/>
        <w:rPr>
          <w:rFonts w:ascii="Humanst521 Lt BT" w:hAnsi="Humanst521 Lt BT" w:cs="Arial"/>
          <w:sz w:val="26"/>
          <w:szCs w:val="26"/>
        </w:rPr>
      </w:pPr>
      <w:r w:rsidRPr="00AE237E">
        <w:rPr>
          <w:rFonts w:ascii="Humanst521 Lt BT" w:hAnsi="Humanst521 Lt BT" w:cs="Arial"/>
          <w:sz w:val="26"/>
          <w:szCs w:val="26"/>
        </w:rPr>
        <w:t>Haber cumplido con los requisitos de permanencia en el programa</w:t>
      </w:r>
      <w:r w:rsidR="004B46AB">
        <w:rPr>
          <w:rFonts w:ascii="Humanst521 Lt BT" w:hAnsi="Humanst521 Lt BT" w:cs="Arial"/>
          <w:sz w:val="26"/>
          <w:szCs w:val="26"/>
        </w:rPr>
        <w:t>.</w:t>
      </w:r>
    </w:p>
    <w:p w:rsidR="004B46AB" w:rsidRDefault="00D45E1E" w:rsidP="00F3763E">
      <w:pPr>
        <w:widowControl/>
        <w:numPr>
          <w:ilvl w:val="0"/>
          <w:numId w:val="13"/>
        </w:numPr>
        <w:tabs>
          <w:tab w:val="clear" w:pos="1061"/>
          <w:tab w:val="num" w:pos="709"/>
        </w:tabs>
        <w:autoSpaceDE/>
        <w:autoSpaceDN/>
        <w:adjustRightInd/>
        <w:spacing w:line="276" w:lineRule="auto"/>
        <w:ind w:left="709" w:hanging="425"/>
        <w:contextualSpacing/>
        <w:jc w:val="both"/>
        <w:rPr>
          <w:rFonts w:ascii="Humanst521 Lt BT" w:hAnsi="Humanst521 Lt BT" w:cs="Arial"/>
          <w:sz w:val="26"/>
          <w:szCs w:val="26"/>
        </w:rPr>
      </w:pPr>
      <w:r w:rsidRPr="004B46AB">
        <w:rPr>
          <w:rFonts w:ascii="Humanst521 Lt BT" w:hAnsi="Humanst521 Lt BT" w:cs="Arial"/>
          <w:sz w:val="26"/>
          <w:szCs w:val="26"/>
        </w:rPr>
        <w:t>Haber obtenido la candidatura al grado de doctor</w:t>
      </w:r>
      <w:r w:rsidR="004B46AB">
        <w:rPr>
          <w:rFonts w:ascii="Humanst521 Lt BT" w:hAnsi="Humanst521 Lt BT" w:cs="Arial"/>
          <w:sz w:val="26"/>
          <w:szCs w:val="26"/>
        </w:rPr>
        <w:t>.</w:t>
      </w:r>
    </w:p>
    <w:p w:rsidR="004B46AB" w:rsidRDefault="00D45E1E" w:rsidP="00F3763E">
      <w:pPr>
        <w:widowControl/>
        <w:numPr>
          <w:ilvl w:val="0"/>
          <w:numId w:val="13"/>
        </w:numPr>
        <w:tabs>
          <w:tab w:val="clear" w:pos="1061"/>
          <w:tab w:val="num" w:pos="709"/>
        </w:tabs>
        <w:autoSpaceDE/>
        <w:autoSpaceDN/>
        <w:adjustRightInd/>
        <w:spacing w:line="276" w:lineRule="auto"/>
        <w:ind w:left="709" w:hanging="425"/>
        <w:contextualSpacing/>
        <w:jc w:val="both"/>
        <w:rPr>
          <w:rFonts w:ascii="Humanst521 Lt BT" w:hAnsi="Humanst521 Lt BT" w:cs="Arial"/>
          <w:sz w:val="26"/>
          <w:szCs w:val="26"/>
        </w:rPr>
      </w:pPr>
      <w:r w:rsidRPr="004B46AB">
        <w:rPr>
          <w:rFonts w:ascii="Humanst521 Lt BT" w:hAnsi="Humanst521 Lt BT" w:cs="Arial"/>
          <w:sz w:val="26"/>
          <w:szCs w:val="26"/>
        </w:rPr>
        <w:t>Elaborar una tesis doctoral con los resultados de su proyecto de investigación</w:t>
      </w:r>
      <w:r w:rsidR="004B46AB">
        <w:rPr>
          <w:rFonts w:ascii="Humanst521 Lt BT" w:hAnsi="Humanst521 Lt BT" w:cs="Arial"/>
          <w:sz w:val="26"/>
          <w:szCs w:val="26"/>
        </w:rPr>
        <w:t>.</w:t>
      </w:r>
    </w:p>
    <w:p w:rsidR="004B46AB" w:rsidRDefault="00D45E1E" w:rsidP="00F3763E">
      <w:pPr>
        <w:widowControl/>
        <w:numPr>
          <w:ilvl w:val="0"/>
          <w:numId w:val="13"/>
        </w:numPr>
        <w:tabs>
          <w:tab w:val="clear" w:pos="1061"/>
          <w:tab w:val="num" w:pos="709"/>
        </w:tabs>
        <w:autoSpaceDE/>
        <w:autoSpaceDN/>
        <w:adjustRightInd/>
        <w:spacing w:line="276" w:lineRule="auto"/>
        <w:ind w:left="709" w:hanging="425"/>
        <w:contextualSpacing/>
        <w:jc w:val="both"/>
        <w:rPr>
          <w:rFonts w:ascii="Humanst521 Lt BT" w:hAnsi="Humanst521 Lt BT" w:cs="Arial"/>
          <w:sz w:val="26"/>
          <w:szCs w:val="26"/>
        </w:rPr>
      </w:pPr>
      <w:r w:rsidRPr="004B46AB">
        <w:rPr>
          <w:rFonts w:ascii="Humanst521 Lt BT" w:hAnsi="Humanst521 Lt BT" w:cs="Arial"/>
          <w:sz w:val="26"/>
          <w:szCs w:val="26"/>
        </w:rPr>
        <w:t>Elaborar un artículo científico derivado de su trabajo de investigación y tener la carta</w:t>
      </w:r>
      <w:r w:rsidR="004B46AB">
        <w:rPr>
          <w:rFonts w:ascii="Humanst521 Lt BT" w:hAnsi="Humanst521 Lt BT" w:cs="Arial"/>
          <w:sz w:val="26"/>
          <w:szCs w:val="26"/>
        </w:rPr>
        <w:t xml:space="preserve"> de aceptación de su Comité de Revisión de T</w:t>
      </w:r>
      <w:r w:rsidRPr="004B46AB">
        <w:rPr>
          <w:rFonts w:ascii="Humanst521 Lt BT" w:hAnsi="Humanst521 Lt BT" w:cs="Arial"/>
          <w:sz w:val="26"/>
          <w:szCs w:val="26"/>
        </w:rPr>
        <w:t>esis.</w:t>
      </w:r>
    </w:p>
    <w:p w:rsidR="004B46AB" w:rsidRDefault="00D45E1E" w:rsidP="00F3763E">
      <w:pPr>
        <w:widowControl/>
        <w:numPr>
          <w:ilvl w:val="0"/>
          <w:numId w:val="13"/>
        </w:numPr>
        <w:tabs>
          <w:tab w:val="clear" w:pos="1061"/>
          <w:tab w:val="num" w:pos="709"/>
        </w:tabs>
        <w:autoSpaceDE/>
        <w:autoSpaceDN/>
        <w:adjustRightInd/>
        <w:spacing w:line="276" w:lineRule="auto"/>
        <w:ind w:left="709" w:hanging="425"/>
        <w:contextualSpacing/>
        <w:jc w:val="both"/>
        <w:rPr>
          <w:rFonts w:ascii="Humanst521 Lt BT" w:hAnsi="Humanst521 Lt BT" w:cs="Arial"/>
          <w:sz w:val="26"/>
          <w:szCs w:val="26"/>
        </w:rPr>
      </w:pPr>
      <w:r w:rsidRPr="004B46AB">
        <w:rPr>
          <w:rFonts w:ascii="Humanst521 Lt BT" w:hAnsi="Humanst521 Lt BT" w:cs="Arial"/>
          <w:sz w:val="26"/>
          <w:szCs w:val="26"/>
        </w:rPr>
        <w:t>Aprobar el examen de grado de doctor consistente en la r</w:t>
      </w:r>
      <w:r w:rsidR="004B46AB">
        <w:rPr>
          <w:rFonts w:ascii="Humanst521 Lt BT" w:hAnsi="Humanst521 Lt BT" w:cs="Arial"/>
          <w:sz w:val="26"/>
          <w:szCs w:val="26"/>
        </w:rPr>
        <w:t>é</w:t>
      </w:r>
      <w:r w:rsidRPr="004B46AB">
        <w:rPr>
          <w:rFonts w:ascii="Humanst521 Lt BT" w:hAnsi="Humanst521 Lt BT" w:cs="Arial"/>
          <w:sz w:val="26"/>
          <w:szCs w:val="26"/>
        </w:rPr>
        <w:t>plica oral de la tesis frente a su Jurado de examen</w:t>
      </w:r>
      <w:r w:rsidR="004B46AB">
        <w:rPr>
          <w:rFonts w:ascii="Humanst521 Lt BT" w:hAnsi="Humanst521 Lt BT" w:cs="Arial"/>
          <w:sz w:val="26"/>
          <w:szCs w:val="26"/>
        </w:rPr>
        <w:t>.</w:t>
      </w:r>
    </w:p>
    <w:p w:rsidR="00D45E1E" w:rsidRPr="004B46AB" w:rsidRDefault="00D45E1E" w:rsidP="00F3763E">
      <w:pPr>
        <w:widowControl/>
        <w:numPr>
          <w:ilvl w:val="0"/>
          <w:numId w:val="13"/>
        </w:numPr>
        <w:tabs>
          <w:tab w:val="clear" w:pos="1061"/>
          <w:tab w:val="num" w:pos="709"/>
        </w:tabs>
        <w:autoSpaceDE/>
        <w:autoSpaceDN/>
        <w:adjustRightInd/>
        <w:spacing w:line="276" w:lineRule="auto"/>
        <w:ind w:left="709" w:hanging="425"/>
        <w:contextualSpacing/>
        <w:jc w:val="both"/>
        <w:rPr>
          <w:rFonts w:ascii="Humanst521 Lt BT" w:hAnsi="Humanst521 Lt BT" w:cs="Arial"/>
          <w:sz w:val="26"/>
          <w:szCs w:val="26"/>
        </w:rPr>
      </w:pPr>
      <w:r w:rsidRPr="004B46AB">
        <w:rPr>
          <w:rFonts w:ascii="Humanst521 Lt BT" w:hAnsi="Humanst521 Lt BT" w:cs="Arial"/>
          <w:sz w:val="26"/>
          <w:szCs w:val="26"/>
        </w:rPr>
        <w:t xml:space="preserve">Los demás que determine la academia de postgrado correspondiente y el reglamento de estudios de postgrado de la UJED </w:t>
      </w:r>
    </w:p>
    <w:p w:rsidR="00D45E1E" w:rsidRPr="00AE237E" w:rsidRDefault="00D45E1E" w:rsidP="00F3763E">
      <w:pPr>
        <w:spacing w:line="276" w:lineRule="auto"/>
        <w:ind w:left="701"/>
        <w:contextualSpacing/>
        <w:jc w:val="both"/>
        <w:rPr>
          <w:rFonts w:ascii="Humanst521 Lt BT" w:hAnsi="Humanst521 Lt BT" w:cs="Arial"/>
          <w:sz w:val="26"/>
          <w:szCs w:val="26"/>
        </w:rPr>
      </w:pPr>
    </w:p>
    <w:p w:rsidR="00D45E1E" w:rsidRPr="00AE237E" w:rsidRDefault="00F3763E" w:rsidP="00F3763E">
      <w:pPr>
        <w:spacing w:line="276" w:lineRule="auto"/>
        <w:contextualSpacing/>
        <w:jc w:val="both"/>
        <w:rPr>
          <w:rFonts w:ascii="Humanst521 Lt BT" w:hAnsi="Humanst521 Lt BT" w:cs="Arial"/>
          <w:sz w:val="26"/>
          <w:szCs w:val="26"/>
        </w:rPr>
      </w:pPr>
      <w:r>
        <w:rPr>
          <w:rFonts w:ascii="Humanst521 BT" w:hAnsi="Humanst521 BT" w:cs="Arial"/>
          <w:b/>
          <w:sz w:val="26"/>
          <w:szCs w:val="26"/>
        </w:rPr>
        <w:t>ARTÍ</w:t>
      </w:r>
      <w:r w:rsidR="00D45E1E" w:rsidRPr="00F3763E">
        <w:rPr>
          <w:rFonts w:ascii="Humanst521 BT" w:hAnsi="Humanst521 BT" w:cs="Arial"/>
          <w:b/>
          <w:sz w:val="26"/>
          <w:szCs w:val="26"/>
        </w:rPr>
        <w:t>CULO 37</w:t>
      </w:r>
      <w:r w:rsidR="00D45E1E" w:rsidRPr="00AE237E">
        <w:rPr>
          <w:rFonts w:ascii="Humanst521 Lt BT" w:hAnsi="Humanst521 Lt BT" w:cs="Arial"/>
          <w:sz w:val="26"/>
          <w:szCs w:val="26"/>
        </w:rPr>
        <w:t>. Cuando un egresado no llegue a graduarse en el tiempo estipulado en cada caso, tendrá que cumplir con las siguientes condiciones:</w:t>
      </w:r>
    </w:p>
    <w:p w:rsidR="00D45E1E" w:rsidRPr="00AE237E" w:rsidRDefault="00D45E1E" w:rsidP="00F3763E">
      <w:pPr>
        <w:spacing w:line="276" w:lineRule="auto"/>
        <w:contextualSpacing/>
        <w:jc w:val="both"/>
        <w:rPr>
          <w:rFonts w:ascii="Humanst521 Lt BT" w:hAnsi="Humanst521 Lt BT" w:cs="Arial"/>
          <w:sz w:val="26"/>
          <w:szCs w:val="26"/>
        </w:rPr>
      </w:pPr>
    </w:p>
    <w:p w:rsidR="00D45E1E" w:rsidRPr="00AE237E" w:rsidRDefault="00D45E1E" w:rsidP="00F3763E">
      <w:pPr>
        <w:widowControl/>
        <w:numPr>
          <w:ilvl w:val="0"/>
          <w:numId w:val="29"/>
        </w:numPr>
        <w:autoSpaceDE/>
        <w:autoSpaceDN/>
        <w:adjustRightInd/>
        <w:spacing w:line="276" w:lineRule="auto"/>
        <w:contextualSpacing/>
        <w:jc w:val="both"/>
        <w:rPr>
          <w:rFonts w:ascii="Humanst521 Lt BT" w:hAnsi="Humanst521 Lt BT" w:cs="Arial"/>
          <w:sz w:val="26"/>
          <w:szCs w:val="26"/>
        </w:rPr>
      </w:pPr>
      <w:r w:rsidRPr="00AE237E">
        <w:rPr>
          <w:rFonts w:ascii="Humanst521 Lt BT" w:hAnsi="Humanst521 Lt BT" w:cs="Arial"/>
          <w:sz w:val="26"/>
          <w:szCs w:val="26"/>
        </w:rPr>
        <w:t xml:space="preserve">Para el caso de la especialidad el alumno que egresa tendrá hasta un año de gracia para hacerlo de lo contrario cursara el último trimestre. </w:t>
      </w:r>
    </w:p>
    <w:p w:rsidR="00D45E1E" w:rsidRPr="00AE237E" w:rsidRDefault="00D45E1E" w:rsidP="00F3763E">
      <w:pPr>
        <w:widowControl/>
        <w:numPr>
          <w:ilvl w:val="0"/>
          <w:numId w:val="29"/>
        </w:numPr>
        <w:autoSpaceDE/>
        <w:autoSpaceDN/>
        <w:adjustRightInd/>
        <w:spacing w:line="276" w:lineRule="auto"/>
        <w:contextualSpacing/>
        <w:jc w:val="both"/>
        <w:rPr>
          <w:rFonts w:ascii="Humanst521 Lt BT" w:hAnsi="Humanst521 Lt BT" w:cs="Arial"/>
          <w:sz w:val="26"/>
          <w:szCs w:val="26"/>
        </w:rPr>
      </w:pPr>
      <w:r w:rsidRPr="00AE237E">
        <w:rPr>
          <w:rFonts w:ascii="Humanst521 Lt BT" w:hAnsi="Humanst521 Lt BT" w:cs="Arial"/>
          <w:sz w:val="26"/>
          <w:szCs w:val="26"/>
        </w:rPr>
        <w:t>Para el caso de la maestría el alumno que egresa tendrá  hasta dos años de gracia para hacerlo de lo contrario deberá cursar</w:t>
      </w:r>
      <w:r w:rsidR="00F3763E">
        <w:rPr>
          <w:rFonts w:ascii="Humanst521 Lt BT" w:hAnsi="Humanst521 Lt BT" w:cs="Arial"/>
          <w:sz w:val="26"/>
          <w:szCs w:val="26"/>
        </w:rPr>
        <w:t xml:space="preserve"> el ú</w:t>
      </w:r>
      <w:r w:rsidRPr="00AE237E">
        <w:rPr>
          <w:rFonts w:ascii="Humanst521 Lt BT" w:hAnsi="Humanst521 Lt BT" w:cs="Arial"/>
          <w:sz w:val="26"/>
          <w:szCs w:val="26"/>
        </w:rPr>
        <w:t xml:space="preserve">ltimo semestre. </w:t>
      </w:r>
    </w:p>
    <w:p w:rsidR="00D45E1E" w:rsidRPr="00AE237E" w:rsidRDefault="00D45E1E" w:rsidP="00F3763E">
      <w:pPr>
        <w:widowControl/>
        <w:numPr>
          <w:ilvl w:val="0"/>
          <w:numId w:val="29"/>
        </w:numPr>
        <w:autoSpaceDE/>
        <w:autoSpaceDN/>
        <w:adjustRightInd/>
        <w:spacing w:line="276" w:lineRule="auto"/>
        <w:contextualSpacing/>
        <w:jc w:val="both"/>
        <w:rPr>
          <w:rFonts w:ascii="Humanst521 Lt BT" w:hAnsi="Humanst521 Lt BT" w:cs="Arial"/>
          <w:sz w:val="26"/>
          <w:szCs w:val="26"/>
        </w:rPr>
      </w:pPr>
      <w:r w:rsidRPr="00AE237E">
        <w:rPr>
          <w:rFonts w:ascii="Humanst521 Lt BT" w:hAnsi="Humanst521 Lt BT" w:cs="Arial"/>
          <w:sz w:val="26"/>
          <w:szCs w:val="26"/>
        </w:rPr>
        <w:t>Para el caso de los estudios de doctorado el alumno que egresa tendrá hasta dos años de gracia, de lo contrario se someterá a las indicaciones que realice el consejo académico de pos</w:t>
      </w:r>
      <w:r w:rsidR="00F3763E">
        <w:rPr>
          <w:rFonts w:ascii="Humanst521 Lt BT" w:hAnsi="Humanst521 Lt BT" w:cs="Arial"/>
          <w:sz w:val="26"/>
          <w:szCs w:val="26"/>
        </w:rPr>
        <w:t>t</w:t>
      </w:r>
      <w:r w:rsidRPr="00AE237E">
        <w:rPr>
          <w:rFonts w:ascii="Humanst521 Lt BT" w:hAnsi="Humanst521 Lt BT" w:cs="Arial"/>
          <w:sz w:val="26"/>
          <w:szCs w:val="26"/>
        </w:rPr>
        <w:t>grado sobre la actualización de su trabajo de investigación</w:t>
      </w:r>
      <w:r w:rsidR="00F3763E">
        <w:rPr>
          <w:rFonts w:ascii="Humanst521 Lt BT" w:hAnsi="Humanst521 Lt BT" w:cs="Arial"/>
          <w:sz w:val="26"/>
          <w:szCs w:val="26"/>
        </w:rPr>
        <w:t>.</w:t>
      </w:r>
    </w:p>
    <w:p w:rsidR="00D45E1E" w:rsidRPr="00AE237E" w:rsidRDefault="00F3763E" w:rsidP="00F3763E">
      <w:pPr>
        <w:widowControl/>
        <w:numPr>
          <w:ilvl w:val="0"/>
          <w:numId w:val="29"/>
        </w:numPr>
        <w:autoSpaceDE/>
        <w:autoSpaceDN/>
        <w:adjustRightInd/>
        <w:spacing w:line="276" w:lineRule="auto"/>
        <w:contextualSpacing/>
        <w:jc w:val="both"/>
        <w:rPr>
          <w:rFonts w:ascii="Humanst521 Lt BT" w:hAnsi="Humanst521 Lt BT" w:cs="Arial"/>
          <w:sz w:val="26"/>
          <w:szCs w:val="26"/>
        </w:rPr>
      </w:pPr>
      <w:r>
        <w:rPr>
          <w:rFonts w:ascii="Humanst521 Lt BT" w:hAnsi="Humanst521 Lt BT" w:cs="Arial"/>
          <w:sz w:val="26"/>
          <w:szCs w:val="26"/>
        </w:rPr>
        <w:t>Só</w:t>
      </w:r>
      <w:r w:rsidR="00D45E1E" w:rsidRPr="00AE237E">
        <w:rPr>
          <w:rFonts w:ascii="Humanst521 Lt BT" w:hAnsi="Humanst521 Lt BT" w:cs="Arial"/>
          <w:sz w:val="26"/>
          <w:szCs w:val="26"/>
        </w:rPr>
        <w:t>lo por causas no imputables al mismo alumno, este podrá recurrir al recurso de apelación; en tal caso el proceso de titulación y/o graduación se realizará extemporáneamente al plazo fijado. La resolución se dará en la academia respectiva, previo análisis de la misma.</w:t>
      </w:r>
    </w:p>
    <w:p w:rsidR="00D45E1E" w:rsidRPr="00AE237E" w:rsidRDefault="00D45E1E" w:rsidP="00AE237E">
      <w:pPr>
        <w:ind w:left="701"/>
        <w:contextualSpacing/>
        <w:jc w:val="both"/>
        <w:rPr>
          <w:rFonts w:ascii="Humanst521 Lt BT" w:hAnsi="Humanst521 Lt BT" w:cs="Arial"/>
          <w:sz w:val="26"/>
          <w:szCs w:val="26"/>
        </w:rPr>
      </w:pPr>
    </w:p>
    <w:p w:rsidR="00D45E1E" w:rsidRPr="00F3763E" w:rsidRDefault="00F3763E" w:rsidP="00AE237E">
      <w:pPr>
        <w:contextualSpacing/>
        <w:jc w:val="center"/>
        <w:rPr>
          <w:rFonts w:ascii="Futura Md BT" w:hAnsi="Futura Md BT"/>
          <w:b/>
          <w:bCs/>
          <w:sz w:val="28"/>
          <w:szCs w:val="28"/>
        </w:rPr>
      </w:pPr>
      <w:r>
        <w:rPr>
          <w:rFonts w:ascii="Futura Md BT" w:hAnsi="Futura Md BT"/>
          <w:b/>
          <w:bCs/>
          <w:sz w:val="28"/>
          <w:szCs w:val="28"/>
        </w:rPr>
        <w:lastRenderedPageBreak/>
        <w:t>CAPÍ</w:t>
      </w:r>
      <w:r w:rsidR="00D45E1E" w:rsidRPr="00F3763E">
        <w:rPr>
          <w:rFonts w:ascii="Futura Md BT" w:hAnsi="Futura Md BT"/>
          <w:b/>
          <w:bCs/>
          <w:sz w:val="28"/>
          <w:szCs w:val="28"/>
        </w:rPr>
        <w:t>TULO SÉPTIMO</w:t>
      </w:r>
    </w:p>
    <w:p w:rsidR="00D45E1E" w:rsidRPr="00DE40D6" w:rsidRDefault="00D45E1E" w:rsidP="00AE237E">
      <w:pPr>
        <w:contextualSpacing/>
        <w:jc w:val="center"/>
        <w:rPr>
          <w:rFonts w:ascii="Humanst521 BT" w:hAnsi="Humanst521 BT"/>
          <w:b/>
          <w:bCs/>
          <w:spacing w:val="20"/>
          <w:sz w:val="26"/>
          <w:szCs w:val="26"/>
        </w:rPr>
      </w:pPr>
      <w:r w:rsidRPr="00DE40D6">
        <w:rPr>
          <w:rFonts w:ascii="Humanst521 BT" w:hAnsi="Humanst521 BT"/>
          <w:b/>
          <w:bCs/>
          <w:spacing w:val="20"/>
          <w:sz w:val="26"/>
          <w:szCs w:val="26"/>
        </w:rPr>
        <w:t>DE LOS PROGRAMAS ACADÉMICOS DE LA DEPI</w:t>
      </w:r>
    </w:p>
    <w:p w:rsidR="00D45E1E" w:rsidRPr="00AE237E" w:rsidRDefault="00D45E1E" w:rsidP="00AE237E">
      <w:pPr>
        <w:ind w:left="708" w:hanging="708"/>
        <w:contextualSpacing/>
        <w:jc w:val="both"/>
        <w:rPr>
          <w:rFonts w:ascii="Humanst521 Lt BT" w:hAnsi="Humanst521 Lt BT" w:cs="Arial"/>
          <w:sz w:val="26"/>
          <w:szCs w:val="26"/>
        </w:rPr>
      </w:pPr>
    </w:p>
    <w:p w:rsidR="00D45E1E" w:rsidRPr="00AE237E" w:rsidRDefault="00DE40D6" w:rsidP="00DE40D6">
      <w:pPr>
        <w:contextualSpacing/>
        <w:jc w:val="both"/>
        <w:rPr>
          <w:rFonts w:ascii="Humanst521 Lt BT" w:hAnsi="Humanst521 Lt BT" w:cs="Arial"/>
          <w:sz w:val="26"/>
          <w:szCs w:val="26"/>
        </w:rPr>
      </w:pPr>
      <w:r>
        <w:rPr>
          <w:rFonts w:ascii="Humanst521 BT" w:hAnsi="Humanst521 BT" w:cs="Arial"/>
          <w:b/>
          <w:sz w:val="26"/>
          <w:szCs w:val="26"/>
        </w:rPr>
        <w:t>ARTÍ</w:t>
      </w:r>
      <w:r w:rsidR="00D45E1E" w:rsidRPr="00DE40D6">
        <w:rPr>
          <w:rFonts w:ascii="Humanst521 BT" w:hAnsi="Humanst521 BT" w:cs="Arial"/>
          <w:b/>
          <w:sz w:val="26"/>
          <w:szCs w:val="26"/>
        </w:rPr>
        <w:t>CULO 38</w:t>
      </w:r>
      <w:r w:rsidR="00D45E1E" w:rsidRPr="00AE237E">
        <w:rPr>
          <w:rFonts w:ascii="Humanst521 Lt BT" w:hAnsi="Humanst521 Lt BT" w:cs="Arial"/>
          <w:sz w:val="26"/>
          <w:szCs w:val="26"/>
        </w:rPr>
        <w:t xml:space="preserve">.  Los créditos requeridos para cada uno de los </w:t>
      </w:r>
      <w:r>
        <w:rPr>
          <w:rFonts w:ascii="Humanst521 Lt BT" w:hAnsi="Humanst521 Lt BT" w:cs="Arial"/>
          <w:sz w:val="26"/>
          <w:szCs w:val="26"/>
        </w:rPr>
        <w:t>p</w:t>
      </w:r>
      <w:r w:rsidR="00D45E1E" w:rsidRPr="00AE237E">
        <w:rPr>
          <w:rFonts w:ascii="Humanst521 Lt BT" w:hAnsi="Humanst521 Lt BT" w:cs="Arial"/>
          <w:sz w:val="26"/>
          <w:szCs w:val="26"/>
        </w:rPr>
        <w:t xml:space="preserve">rogramas </w:t>
      </w:r>
      <w:r>
        <w:rPr>
          <w:rFonts w:ascii="Humanst521 Lt BT" w:hAnsi="Humanst521 Lt BT" w:cs="Arial"/>
          <w:sz w:val="26"/>
          <w:szCs w:val="26"/>
        </w:rPr>
        <w:t>a</w:t>
      </w:r>
      <w:r w:rsidR="00D45E1E" w:rsidRPr="00AE237E">
        <w:rPr>
          <w:rFonts w:ascii="Humanst521 Lt BT" w:hAnsi="Humanst521 Lt BT" w:cs="Arial"/>
          <w:sz w:val="26"/>
          <w:szCs w:val="26"/>
        </w:rPr>
        <w:t>cadémicos que puede ofrecer la DEPI son como a continuación se indica:</w:t>
      </w:r>
    </w:p>
    <w:p w:rsidR="00D45E1E" w:rsidRPr="00AE237E" w:rsidRDefault="00D45E1E" w:rsidP="00AE237E">
      <w:pPr>
        <w:ind w:left="708" w:hanging="708"/>
        <w:contextualSpacing/>
        <w:jc w:val="both"/>
        <w:rPr>
          <w:rFonts w:ascii="Humanst521 Lt BT" w:hAnsi="Humanst521 Lt BT" w:cs="Arial"/>
          <w:sz w:val="26"/>
          <w:szCs w:val="26"/>
        </w:rPr>
      </w:pPr>
    </w:p>
    <w:p w:rsidR="00DE40D6" w:rsidRDefault="00DE40D6" w:rsidP="00DE40D6">
      <w:pPr>
        <w:pStyle w:val="Prrafodelista"/>
        <w:widowControl/>
        <w:numPr>
          <w:ilvl w:val="0"/>
          <w:numId w:val="14"/>
        </w:numPr>
        <w:tabs>
          <w:tab w:val="clear" w:pos="1061"/>
          <w:tab w:val="num" w:pos="709"/>
        </w:tabs>
        <w:autoSpaceDE/>
        <w:autoSpaceDN/>
        <w:adjustRightInd/>
        <w:ind w:left="709" w:hanging="425"/>
        <w:jc w:val="both"/>
        <w:rPr>
          <w:rFonts w:ascii="Humanst521 Lt BT" w:hAnsi="Humanst521 Lt BT" w:cs="Arial"/>
          <w:sz w:val="26"/>
          <w:szCs w:val="26"/>
        </w:rPr>
      </w:pPr>
      <w:r>
        <w:rPr>
          <w:rFonts w:ascii="Humanst521 Lt BT" w:hAnsi="Humanst521 Lt BT" w:cs="Arial"/>
          <w:sz w:val="26"/>
          <w:szCs w:val="26"/>
        </w:rPr>
        <w:t>Para los estudios de E</w:t>
      </w:r>
      <w:r w:rsidR="00D45E1E" w:rsidRPr="00DE40D6">
        <w:rPr>
          <w:rFonts w:ascii="Humanst521 Lt BT" w:hAnsi="Humanst521 Lt BT" w:cs="Arial"/>
          <w:sz w:val="26"/>
          <w:szCs w:val="26"/>
        </w:rPr>
        <w:t>specialidad un mínimo de 45 créditos</w:t>
      </w:r>
      <w:r>
        <w:rPr>
          <w:rFonts w:ascii="Humanst521 Lt BT" w:hAnsi="Humanst521 Lt BT" w:cs="Arial"/>
          <w:sz w:val="26"/>
          <w:szCs w:val="26"/>
        </w:rPr>
        <w:t>.</w:t>
      </w:r>
    </w:p>
    <w:p w:rsidR="00DE40D6" w:rsidRDefault="00D45E1E" w:rsidP="00DE40D6">
      <w:pPr>
        <w:pStyle w:val="Prrafodelista"/>
        <w:widowControl/>
        <w:numPr>
          <w:ilvl w:val="0"/>
          <w:numId w:val="14"/>
        </w:numPr>
        <w:tabs>
          <w:tab w:val="clear" w:pos="1061"/>
          <w:tab w:val="num" w:pos="709"/>
        </w:tabs>
        <w:autoSpaceDE/>
        <w:autoSpaceDN/>
        <w:adjustRightInd/>
        <w:ind w:left="709" w:hanging="425"/>
        <w:jc w:val="both"/>
        <w:rPr>
          <w:rFonts w:ascii="Humanst521 Lt BT" w:hAnsi="Humanst521 Lt BT" w:cs="Arial"/>
          <w:sz w:val="26"/>
          <w:szCs w:val="26"/>
        </w:rPr>
      </w:pPr>
      <w:r w:rsidRPr="00DE40D6">
        <w:rPr>
          <w:rFonts w:ascii="Humanst521 Lt BT" w:hAnsi="Humanst521 Lt BT" w:cs="Arial"/>
          <w:sz w:val="26"/>
          <w:szCs w:val="26"/>
        </w:rPr>
        <w:t>Para los estudios de Maestría un mínimo de 75 créditos sin contar los atribuibles a la tesis</w:t>
      </w:r>
      <w:r w:rsidR="00DE40D6">
        <w:rPr>
          <w:rFonts w:ascii="Humanst521 Lt BT" w:hAnsi="Humanst521 Lt BT" w:cs="Arial"/>
          <w:sz w:val="26"/>
          <w:szCs w:val="26"/>
        </w:rPr>
        <w:t xml:space="preserve"> la cual no deberá constituir má</w:t>
      </w:r>
      <w:r w:rsidRPr="00DE40D6">
        <w:rPr>
          <w:rFonts w:ascii="Humanst521 Lt BT" w:hAnsi="Humanst521 Lt BT" w:cs="Arial"/>
          <w:sz w:val="26"/>
          <w:szCs w:val="26"/>
        </w:rPr>
        <w:t>s del 30% del total de créditos del programa.</w:t>
      </w:r>
    </w:p>
    <w:p w:rsidR="00D271D8" w:rsidRDefault="00D45E1E" w:rsidP="00D271D8">
      <w:pPr>
        <w:pStyle w:val="Prrafodelista"/>
        <w:widowControl/>
        <w:numPr>
          <w:ilvl w:val="0"/>
          <w:numId w:val="14"/>
        </w:numPr>
        <w:tabs>
          <w:tab w:val="clear" w:pos="1061"/>
          <w:tab w:val="num" w:pos="709"/>
        </w:tabs>
        <w:autoSpaceDE/>
        <w:autoSpaceDN/>
        <w:adjustRightInd/>
        <w:ind w:left="709" w:hanging="425"/>
        <w:jc w:val="both"/>
        <w:rPr>
          <w:rFonts w:ascii="Humanst521 Lt BT" w:hAnsi="Humanst521 Lt BT" w:cs="Arial"/>
          <w:sz w:val="26"/>
          <w:szCs w:val="26"/>
        </w:rPr>
      </w:pPr>
      <w:r w:rsidRPr="00DE40D6">
        <w:rPr>
          <w:rFonts w:ascii="Humanst521 Lt BT" w:hAnsi="Humanst521 Lt BT" w:cs="Arial"/>
          <w:sz w:val="26"/>
          <w:szCs w:val="26"/>
        </w:rPr>
        <w:t>Para los estudios de Doctorado un mínimo de 150 créditos sin contar los atribuibles a la tesis la cual no deberá constituir m</w:t>
      </w:r>
      <w:r w:rsidR="00DE40D6">
        <w:rPr>
          <w:rFonts w:ascii="Humanst521 Lt BT" w:hAnsi="Humanst521 Lt BT" w:cs="Arial"/>
          <w:sz w:val="26"/>
          <w:szCs w:val="26"/>
        </w:rPr>
        <w:t>á</w:t>
      </w:r>
      <w:r w:rsidRPr="00DE40D6">
        <w:rPr>
          <w:rFonts w:ascii="Humanst521 Lt BT" w:hAnsi="Humanst521 Lt BT" w:cs="Arial"/>
          <w:sz w:val="26"/>
          <w:szCs w:val="26"/>
        </w:rPr>
        <w:t>s del 40% del total de créditos del programa</w:t>
      </w:r>
      <w:r w:rsidR="00DE40D6">
        <w:rPr>
          <w:rFonts w:ascii="Humanst521 Lt BT" w:hAnsi="Humanst521 Lt BT" w:cs="Arial"/>
          <w:sz w:val="26"/>
          <w:szCs w:val="26"/>
        </w:rPr>
        <w:t>.</w:t>
      </w:r>
    </w:p>
    <w:p w:rsidR="00D45E1E" w:rsidRPr="00D271D8" w:rsidRDefault="00D45E1E" w:rsidP="00D271D8">
      <w:pPr>
        <w:pStyle w:val="Prrafodelista"/>
        <w:widowControl/>
        <w:numPr>
          <w:ilvl w:val="0"/>
          <w:numId w:val="14"/>
        </w:numPr>
        <w:tabs>
          <w:tab w:val="clear" w:pos="1061"/>
          <w:tab w:val="num" w:pos="709"/>
        </w:tabs>
        <w:autoSpaceDE/>
        <w:autoSpaceDN/>
        <w:adjustRightInd/>
        <w:ind w:left="709" w:hanging="425"/>
        <w:jc w:val="both"/>
        <w:rPr>
          <w:rFonts w:ascii="Humanst521 Lt BT" w:hAnsi="Humanst521 Lt BT" w:cs="Arial"/>
          <w:sz w:val="26"/>
          <w:szCs w:val="26"/>
        </w:rPr>
      </w:pPr>
      <w:r w:rsidRPr="00D271D8">
        <w:rPr>
          <w:rFonts w:ascii="Humanst521 Lt BT" w:hAnsi="Humanst521 Lt BT" w:cs="Arial"/>
          <w:sz w:val="26"/>
          <w:szCs w:val="26"/>
        </w:rPr>
        <w:t>Esta asignación de créditos será en base a la duración del semestre que es de 15 semanas efectivas de actividad académica como mínimo</w:t>
      </w:r>
    </w:p>
    <w:p w:rsidR="00D45E1E" w:rsidRPr="00AE237E" w:rsidRDefault="00D45E1E" w:rsidP="00AE237E">
      <w:pPr>
        <w:ind w:left="701"/>
        <w:contextualSpacing/>
        <w:jc w:val="both"/>
        <w:rPr>
          <w:rFonts w:ascii="Humanst521 Lt BT" w:hAnsi="Humanst521 Lt BT" w:cs="Arial"/>
          <w:sz w:val="26"/>
          <w:szCs w:val="26"/>
        </w:rPr>
      </w:pPr>
    </w:p>
    <w:p w:rsidR="00D45E1E" w:rsidRPr="00AE237E" w:rsidRDefault="00D271D8" w:rsidP="00D271D8">
      <w:pPr>
        <w:contextualSpacing/>
        <w:jc w:val="both"/>
        <w:rPr>
          <w:rFonts w:ascii="Humanst521 Lt BT" w:hAnsi="Humanst521 Lt BT" w:cs="Arial"/>
          <w:sz w:val="26"/>
          <w:szCs w:val="26"/>
        </w:rPr>
      </w:pPr>
      <w:r>
        <w:rPr>
          <w:rFonts w:ascii="Humanst521 BT" w:hAnsi="Humanst521 BT" w:cs="Arial"/>
          <w:b/>
          <w:sz w:val="26"/>
          <w:szCs w:val="26"/>
        </w:rPr>
        <w:t>ARTÍ</w:t>
      </w:r>
      <w:r w:rsidR="00D45E1E" w:rsidRPr="00D271D8">
        <w:rPr>
          <w:rFonts w:ascii="Humanst521 BT" w:hAnsi="Humanst521 BT" w:cs="Arial"/>
          <w:b/>
          <w:sz w:val="26"/>
          <w:szCs w:val="26"/>
        </w:rPr>
        <w:t>CULO 39</w:t>
      </w:r>
      <w:r w:rsidR="00D45E1E" w:rsidRPr="00AE237E">
        <w:rPr>
          <w:rFonts w:ascii="Humanst521 Lt BT" w:hAnsi="Humanst521 Lt BT" w:cs="Arial"/>
          <w:sz w:val="26"/>
          <w:szCs w:val="26"/>
        </w:rPr>
        <w:t>.  Las inscripciones de ingreso y reingreso a los programas que ofrece el postgrado serán semestrales, de acuerdo al calendario A y B de la UJED, quedando el plan de estudios correspondiente dividido en cinco fases.</w:t>
      </w:r>
    </w:p>
    <w:p w:rsidR="00D45E1E" w:rsidRPr="00AE237E" w:rsidRDefault="00D45E1E" w:rsidP="00AE237E">
      <w:pPr>
        <w:contextualSpacing/>
        <w:jc w:val="both"/>
        <w:rPr>
          <w:rFonts w:ascii="Humanst521 Lt BT" w:hAnsi="Humanst521 Lt BT" w:cs="Arial"/>
          <w:sz w:val="26"/>
          <w:szCs w:val="26"/>
        </w:rPr>
      </w:pPr>
      <w:r w:rsidRPr="00AE237E">
        <w:rPr>
          <w:rFonts w:ascii="Humanst521 Lt BT" w:hAnsi="Humanst521 Lt BT" w:cs="Arial"/>
          <w:sz w:val="26"/>
          <w:szCs w:val="26"/>
        </w:rPr>
        <w:t xml:space="preserve"> </w:t>
      </w:r>
    </w:p>
    <w:p w:rsidR="00D45E1E" w:rsidRPr="00AE237E" w:rsidRDefault="00D45E1E" w:rsidP="00AE237E">
      <w:pPr>
        <w:ind w:left="708" w:hanging="708"/>
        <w:contextualSpacing/>
        <w:jc w:val="both"/>
        <w:rPr>
          <w:rFonts w:ascii="Humanst521 Lt BT" w:hAnsi="Humanst521 Lt BT" w:cs="Arial"/>
          <w:sz w:val="26"/>
          <w:szCs w:val="26"/>
        </w:rPr>
      </w:pPr>
      <w:r w:rsidRPr="00AE237E">
        <w:rPr>
          <w:rFonts w:ascii="Humanst521 Lt BT" w:hAnsi="Humanst521 Lt BT" w:cs="Arial"/>
          <w:sz w:val="26"/>
          <w:szCs w:val="26"/>
        </w:rPr>
        <w:t>ARTICULO 40. La aprobación de los programas de especialidad y de actualización profesional conducirá a la obtención de un Diploma.</w:t>
      </w:r>
    </w:p>
    <w:p w:rsidR="00D45E1E" w:rsidRPr="00AE237E" w:rsidRDefault="00D45E1E" w:rsidP="00AE237E">
      <w:pPr>
        <w:ind w:left="708" w:hanging="708"/>
        <w:contextualSpacing/>
        <w:jc w:val="both"/>
        <w:rPr>
          <w:rFonts w:ascii="Humanst521 Lt BT" w:hAnsi="Humanst521 Lt BT" w:cs="Arial"/>
          <w:sz w:val="26"/>
          <w:szCs w:val="26"/>
        </w:rPr>
      </w:pPr>
    </w:p>
    <w:p w:rsidR="00D45E1E" w:rsidRPr="00AE237E" w:rsidRDefault="00D45E1E" w:rsidP="00AE237E">
      <w:pPr>
        <w:ind w:left="708" w:hanging="708"/>
        <w:contextualSpacing/>
        <w:jc w:val="both"/>
        <w:rPr>
          <w:rFonts w:ascii="Humanst521 Lt BT" w:hAnsi="Humanst521 Lt BT" w:cs="Arial"/>
          <w:sz w:val="26"/>
          <w:szCs w:val="26"/>
        </w:rPr>
      </w:pPr>
      <w:r w:rsidRPr="00AE237E">
        <w:rPr>
          <w:rFonts w:ascii="Humanst521 Lt BT" w:hAnsi="Humanst521 Lt BT" w:cs="Arial"/>
          <w:sz w:val="26"/>
          <w:szCs w:val="26"/>
        </w:rPr>
        <w:t>ARTICULO 41. La aprobación de los planes y programas de estudio de Maestría y Doctorado  conducirán a la obtención del Grado correspondiente.</w:t>
      </w:r>
    </w:p>
    <w:p w:rsidR="00D45E1E" w:rsidRPr="00AE237E" w:rsidRDefault="00D45E1E" w:rsidP="00AE237E">
      <w:pPr>
        <w:ind w:left="708" w:hanging="708"/>
        <w:contextualSpacing/>
        <w:jc w:val="both"/>
        <w:rPr>
          <w:rFonts w:ascii="Humanst521 Lt BT" w:hAnsi="Humanst521 Lt BT" w:cs="Arial"/>
          <w:sz w:val="26"/>
          <w:szCs w:val="26"/>
        </w:rPr>
      </w:pPr>
    </w:p>
    <w:p w:rsidR="00D45E1E" w:rsidRPr="00AE237E" w:rsidRDefault="00D45E1E" w:rsidP="00AE237E">
      <w:pPr>
        <w:ind w:left="708" w:hanging="708"/>
        <w:contextualSpacing/>
        <w:jc w:val="both"/>
        <w:rPr>
          <w:rFonts w:ascii="Humanst521 Lt BT" w:hAnsi="Humanst521 Lt BT" w:cs="Arial"/>
          <w:sz w:val="26"/>
          <w:szCs w:val="26"/>
        </w:rPr>
      </w:pPr>
    </w:p>
    <w:p w:rsidR="00D45E1E" w:rsidRPr="00AE237E" w:rsidRDefault="00D45E1E" w:rsidP="00AE237E">
      <w:pPr>
        <w:contextualSpacing/>
        <w:jc w:val="center"/>
        <w:rPr>
          <w:rFonts w:ascii="Humanst521 Lt BT" w:hAnsi="Humanst521 Lt BT"/>
          <w:b/>
          <w:bCs/>
          <w:sz w:val="26"/>
          <w:szCs w:val="26"/>
        </w:rPr>
      </w:pPr>
    </w:p>
    <w:p w:rsidR="00D45E1E" w:rsidRPr="00AE237E" w:rsidRDefault="00D45E1E" w:rsidP="00AE237E">
      <w:pPr>
        <w:contextualSpacing/>
        <w:jc w:val="center"/>
        <w:rPr>
          <w:rFonts w:ascii="Humanst521 Lt BT" w:hAnsi="Humanst521 Lt BT"/>
          <w:b/>
          <w:bCs/>
          <w:sz w:val="26"/>
          <w:szCs w:val="26"/>
        </w:rPr>
      </w:pPr>
      <w:r w:rsidRPr="00AE237E">
        <w:rPr>
          <w:rFonts w:ascii="Humanst521 Lt BT" w:hAnsi="Humanst521 Lt BT"/>
          <w:b/>
          <w:bCs/>
          <w:sz w:val="26"/>
          <w:szCs w:val="26"/>
        </w:rPr>
        <w:t>CAPITULO OCTAVO</w:t>
      </w:r>
    </w:p>
    <w:p w:rsidR="00D45E1E" w:rsidRPr="00AE237E" w:rsidRDefault="00D45E1E" w:rsidP="00AE237E">
      <w:pPr>
        <w:contextualSpacing/>
        <w:jc w:val="center"/>
        <w:rPr>
          <w:rFonts w:ascii="Humanst521 Lt BT" w:hAnsi="Humanst521 Lt BT"/>
          <w:b/>
          <w:bCs/>
          <w:sz w:val="26"/>
          <w:szCs w:val="26"/>
        </w:rPr>
      </w:pPr>
      <w:r w:rsidRPr="00AE237E">
        <w:rPr>
          <w:rFonts w:ascii="Humanst521 Lt BT" w:hAnsi="Humanst521 Lt BT"/>
          <w:b/>
          <w:bCs/>
          <w:sz w:val="26"/>
          <w:szCs w:val="26"/>
        </w:rPr>
        <w:t>DE LA TESINA, LA TESIS DE MAESTRÍA Y LA DISERTACIÓN DOCTORAL</w:t>
      </w:r>
    </w:p>
    <w:p w:rsidR="00D45E1E" w:rsidRPr="00AE237E" w:rsidRDefault="00D45E1E" w:rsidP="00AE237E">
      <w:pPr>
        <w:ind w:left="708" w:hanging="708"/>
        <w:contextualSpacing/>
        <w:jc w:val="both"/>
        <w:rPr>
          <w:rFonts w:ascii="Humanst521 Lt BT" w:hAnsi="Humanst521 Lt BT" w:cs="Arial"/>
          <w:sz w:val="26"/>
          <w:szCs w:val="26"/>
        </w:rPr>
      </w:pPr>
    </w:p>
    <w:p w:rsidR="00D45E1E" w:rsidRPr="00AE237E" w:rsidRDefault="00D45E1E" w:rsidP="00AE237E">
      <w:pPr>
        <w:ind w:left="708" w:hanging="708"/>
        <w:contextualSpacing/>
        <w:jc w:val="both"/>
        <w:rPr>
          <w:rFonts w:ascii="Humanst521 Lt BT" w:hAnsi="Humanst521 Lt BT" w:cs="Arial"/>
          <w:sz w:val="26"/>
          <w:szCs w:val="26"/>
        </w:rPr>
      </w:pPr>
      <w:r w:rsidRPr="00AE237E">
        <w:rPr>
          <w:rFonts w:ascii="Humanst521 Lt BT" w:hAnsi="Humanst521 Lt BT" w:cs="Arial"/>
          <w:sz w:val="26"/>
          <w:szCs w:val="26"/>
        </w:rPr>
        <w:t>ARTICULO 42.  Los temas de tesina, tesis de maestría y disertación doctoral  deberán derivarse de los proyectos en ejecución de acuerdo a las líneas de investigación vigentes en cada programa de investigación.</w:t>
      </w:r>
    </w:p>
    <w:p w:rsidR="00D45E1E" w:rsidRPr="00AE237E" w:rsidRDefault="00D45E1E" w:rsidP="00AE237E">
      <w:pPr>
        <w:ind w:left="708" w:hanging="708"/>
        <w:contextualSpacing/>
        <w:jc w:val="both"/>
        <w:rPr>
          <w:rFonts w:ascii="Humanst521 Lt BT" w:hAnsi="Humanst521 Lt BT" w:cs="Arial"/>
          <w:sz w:val="26"/>
          <w:szCs w:val="26"/>
        </w:rPr>
      </w:pPr>
    </w:p>
    <w:p w:rsidR="00D45E1E" w:rsidRPr="00AE237E" w:rsidRDefault="00D45E1E" w:rsidP="00AE237E">
      <w:pPr>
        <w:ind w:left="708" w:hanging="708"/>
        <w:contextualSpacing/>
        <w:jc w:val="both"/>
        <w:rPr>
          <w:rFonts w:ascii="Humanst521 Lt BT" w:hAnsi="Humanst521 Lt BT" w:cs="Arial"/>
          <w:sz w:val="26"/>
          <w:szCs w:val="26"/>
        </w:rPr>
      </w:pPr>
      <w:r w:rsidRPr="00AE237E">
        <w:rPr>
          <w:rFonts w:ascii="Humanst521 Lt BT" w:hAnsi="Humanst521 Lt BT" w:cs="Arial"/>
          <w:sz w:val="26"/>
          <w:szCs w:val="26"/>
        </w:rPr>
        <w:t xml:space="preserve">ARTICULO 43.  La solicitud de aprobación de tema de tesis deberá presentarse,  por parte del alumno por escrito a la academia respectiva al final del primer semestre </w:t>
      </w:r>
      <w:r w:rsidRPr="00AE237E">
        <w:rPr>
          <w:rFonts w:ascii="Humanst521 Lt BT" w:hAnsi="Humanst521 Lt BT" w:cs="Arial"/>
          <w:sz w:val="26"/>
          <w:szCs w:val="26"/>
        </w:rPr>
        <w:lastRenderedPageBreak/>
        <w:t>y el protocolo de investigación se presentará al final del segundo semestre a esta misma instancia.</w:t>
      </w:r>
    </w:p>
    <w:p w:rsidR="00D45E1E" w:rsidRPr="00AE237E" w:rsidRDefault="00D45E1E" w:rsidP="00AE237E">
      <w:pPr>
        <w:ind w:left="708" w:hanging="708"/>
        <w:contextualSpacing/>
        <w:jc w:val="both"/>
        <w:rPr>
          <w:rFonts w:ascii="Humanst521 Lt BT" w:hAnsi="Humanst521 Lt BT" w:cs="Arial"/>
          <w:sz w:val="26"/>
          <w:szCs w:val="26"/>
        </w:rPr>
      </w:pPr>
      <w:r w:rsidRPr="00AE237E">
        <w:rPr>
          <w:rFonts w:ascii="Humanst521 Lt BT" w:hAnsi="Humanst521 Lt BT" w:cs="Arial"/>
          <w:sz w:val="26"/>
          <w:szCs w:val="26"/>
        </w:rPr>
        <w:t xml:space="preserve"> ARTICULO 44.  Cuando un estudiante de postgrado presente una solicitud de aprobación de tema de tesis que no corresponda a alguno de los proyectos en ejecución, el tema deberá ser acorde al programa y líneas de investigación que el plan de estudios contemple, y la solicitud deberá incluir la fuente de financiamiento para realizar dicho trabajo de tesis.</w:t>
      </w:r>
    </w:p>
    <w:p w:rsidR="00D45E1E" w:rsidRPr="00AE237E" w:rsidRDefault="00D45E1E" w:rsidP="00AE237E">
      <w:pPr>
        <w:ind w:left="708" w:hanging="708"/>
        <w:contextualSpacing/>
        <w:jc w:val="both"/>
        <w:rPr>
          <w:rFonts w:ascii="Humanst521 Lt BT" w:hAnsi="Humanst521 Lt BT" w:cs="Arial"/>
          <w:sz w:val="26"/>
          <w:szCs w:val="26"/>
        </w:rPr>
      </w:pPr>
    </w:p>
    <w:p w:rsidR="00D45E1E" w:rsidRPr="00AE237E" w:rsidRDefault="00D45E1E" w:rsidP="00AE237E">
      <w:pPr>
        <w:ind w:left="708" w:hanging="708"/>
        <w:contextualSpacing/>
        <w:jc w:val="both"/>
        <w:rPr>
          <w:rFonts w:ascii="Humanst521 Lt BT" w:hAnsi="Humanst521 Lt BT" w:cs="Arial"/>
          <w:sz w:val="26"/>
          <w:szCs w:val="26"/>
        </w:rPr>
      </w:pPr>
      <w:r w:rsidRPr="00AE237E">
        <w:rPr>
          <w:rFonts w:ascii="Humanst521 Lt BT" w:hAnsi="Humanst521 Lt BT" w:cs="Arial"/>
          <w:sz w:val="26"/>
          <w:szCs w:val="26"/>
        </w:rPr>
        <w:t>ARTICULO 45.  El  tema de tesis o tesina deberá tener el visto bueno de la academia respectiva y del Comité de tesis asignado.</w:t>
      </w:r>
    </w:p>
    <w:p w:rsidR="00D45E1E" w:rsidRPr="00AE237E" w:rsidRDefault="00D45E1E" w:rsidP="00AE237E">
      <w:pPr>
        <w:ind w:left="708" w:hanging="708"/>
        <w:contextualSpacing/>
        <w:jc w:val="both"/>
        <w:rPr>
          <w:rFonts w:ascii="Humanst521 Lt BT" w:hAnsi="Humanst521 Lt BT" w:cs="Arial"/>
          <w:sz w:val="26"/>
          <w:szCs w:val="26"/>
        </w:rPr>
      </w:pPr>
    </w:p>
    <w:p w:rsidR="00D45E1E" w:rsidRPr="00AE237E" w:rsidRDefault="00D45E1E" w:rsidP="00AE237E">
      <w:pPr>
        <w:ind w:left="708" w:hanging="708"/>
        <w:contextualSpacing/>
        <w:jc w:val="both"/>
        <w:rPr>
          <w:rFonts w:ascii="Humanst521 Lt BT" w:hAnsi="Humanst521 Lt BT" w:cs="Arial"/>
          <w:sz w:val="26"/>
          <w:szCs w:val="26"/>
        </w:rPr>
      </w:pPr>
      <w:r w:rsidRPr="00AE237E">
        <w:rPr>
          <w:rFonts w:ascii="Humanst521 Lt BT" w:hAnsi="Humanst521 Lt BT" w:cs="Arial"/>
          <w:sz w:val="26"/>
          <w:szCs w:val="26"/>
        </w:rPr>
        <w:t>ARTICULO 46.  El formato de la tesina, tesis de maestría y disertación doctoral, se basará en el estilo y forma especificado en el manual respectivo.</w:t>
      </w:r>
    </w:p>
    <w:p w:rsidR="00D45E1E" w:rsidRPr="00AE237E" w:rsidRDefault="00D45E1E" w:rsidP="00AE237E">
      <w:pPr>
        <w:ind w:left="708" w:hanging="708"/>
        <w:contextualSpacing/>
        <w:jc w:val="both"/>
        <w:rPr>
          <w:rFonts w:ascii="Humanst521 Lt BT" w:hAnsi="Humanst521 Lt BT" w:cs="Arial"/>
          <w:sz w:val="26"/>
          <w:szCs w:val="26"/>
        </w:rPr>
      </w:pPr>
    </w:p>
    <w:p w:rsidR="00D45E1E" w:rsidRPr="00AE237E" w:rsidRDefault="00D45E1E" w:rsidP="00AE237E">
      <w:pPr>
        <w:ind w:left="708" w:hanging="708"/>
        <w:contextualSpacing/>
        <w:jc w:val="both"/>
        <w:rPr>
          <w:rFonts w:ascii="Humanst521 Lt BT" w:hAnsi="Humanst521 Lt BT" w:cs="Arial"/>
          <w:sz w:val="26"/>
          <w:szCs w:val="26"/>
        </w:rPr>
      </w:pPr>
      <w:r w:rsidRPr="00AE237E">
        <w:rPr>
          <w:rFonts w:ascii="Humanst521 Lt BT" w:hAnsi="Humanst521 Lt BT" w:cs="Arial"/>
          <w:sz w:val="26"/>
          <w:szCs w:val="26"/>
        </w:rPr>
        <w:t xml:space="preserve">ARTICULO 47. Según sea el caso, tres ejemplares del borrador de tesina o tesis de maestría,  ó cinco de la disertación doctoral  deberán ser entregados al coordinador académico, junto con el oficio de terminación firmado por el Comité de Tesis. </w:t>
      </w:r>
    </w:p>
    <w:p w:rsidR="00D45E1E" w:rsidRPr="00AE237E" w:rsidRDefault="00D45E1E" w:rsidP="00AE237E">
      <w:pPr>
        <w:ind w:left="708" w:hanging="708"/>
        <w:contextualSpacing/>
        <w:jc w:val="both"/>
        <w:rPr>
          <w:rFonts w:ascii="Humanst521 Lt BT" w:hAnsi="Humanst521 Lt BT" w:cs="Arial"/>
          <w:sz w:val="26"/>
          <w:szCs w:val="26"/>
        </w:rPr>
      </w:pPr>
    </w:p>
    <w:p w:rsidR="00D45E1E" w:rsidRPr="00AE237E" w:rsidRDefault="00D45E1E" w:rsidP="00AE237E">
      <w:pPr>
        <w:ind w:left="708" w:hanging="708"/>
        <w:contextualSpacing/>
        <w:jc w:val="both"/>
        <w:rPr>
          <w:rFonts w:ascii="Humanst521 Lt BT" w:hAnsi="Humanst521 Lt BT" w:cs="Arial"/>
          <w:sz w:val="26"/>
          <w:szCs w:val="26"/>
        </w:rPr>
      </w:pPr>
      <w:r w:rsidRPr="00AE237E">
        <w:rPr>
          <w:rFonts w:ascii="Humanst521 Lt BT" w:hAnsi="Humanst521 Lt BT" w:cs="Arial"/>
          <w:sz w:val="26"/>
          <w:szCs w:val="26"/>
        </w:rPr>
        <w:t>ARTICULO 48.  La Coordinación académica turnará a un Comité de revisión los ejemplares del borrador de tesina, tesis, o disertación, para su revisión.</w:t>
      </w:r>
    </w:p>
    <w:p w:rsidR="00D45E1E" w:rsidRPr="00AE237E" w:rsidRDefault="00D45E1E" w:rsidP="00AE237E">
      <w:pPr>
        <w:ind w:left="708" w:hanging="708"/>
        <w:contextualSpacing/>
        <w:jc w:val="both"/>
        <w:rPr>
          <w:rFonts w:ascii="Humanst521 Lt BT" w:hAnsi="Humanst521 Lt BT" w:cs="Arial"/>
          <w:sz w:val="26"/>
          <w:szCs w:val="26"/>
        </w:rPr>
      </w:pPr>
    </w:p>
    <w:p w:rsidR="00D45E1E" w:rsidRPr="00AE237E" w:rsidRDefault="00D45E1E" w:rsidP="00AE237E">
      <w:pPr>
        <w:pStyle w:val="Sangra3detindependiente"/>
        <w:spacing w:line="240" w:lineRule="auto"/>
        <w:contextualSpacing/>
        <w:rPr>
          <w:rFonts w:ascii="Humanst521 Lt BT" w:hAnsi="Humanst521 Lt BT"/>
          <w:sz w:val="26"/>
          <w:szCs w:val="26"/>
        </w:rPr>
      </w:pPr>
      <w:r w:rsidRPr="00AE237E">
        <w:rPr>
          <w:rFonts w:ascii="Humanst521 Lt BT" w:hAnsi="Humanst521 Lt BT"/>
          <w:sz w:val="26"/>
          <w:szCs w:val="26"/>
        </w:rPr>
        <w:t xml:space="preserve">ARTICULO 49.  El Comité de revisión de tesis será designado por la academia respectiva y se integrara con profesores del núcleo básico del programa académico. Las características y requisitos de los integrantes del Comité de revisión, serán los mismos que fueron anotados para el caso de los directores de tesis y miembros del comité tutorial </w:t>
      </w:r>
    </w:p>
    <w:p w:rsidR="00D45E1E" w:rsidRPr="00AE237E" w:rsidRDefault="00D45E1E" w:rsidP="00AE237E">
      <w:pPr>
        <w:ind w:left="709" w:hanging="709"/>
        <w:contextualSpacing/>
        <w:jc w:val="both"/>
        <w:rPr>
          <w:rFonts w:ascii="Humanst521 Lt BT" w:hAnsi="Humanst521 Lt BT" w:cs="Arial"/>
          <w:sz w:val="26"/>
          <w:szCs w:val="26"/>
        </w:rPr>
      </w:pPr>
    </w:p>
    <w:p w:rsidR="00D45E1E" w:rsidRPr="00AE237E" w:rsidRDefault="00D45E1E" w:rsidP="00AE237E">
      <w:pPr>
        <w:ind w:left="708" w:hanging="708"/>
        <w:contextualSpacing/>
        <w:jc w:val="both"/>
        <w:rPr>
          <w:rFonts w:ascii="Humanst521 Lt BT" w:hAnsi="Humanst521 Lt BT" w:cs="Arial"/>
          <w:sz w:val="26"/>
          <w:szCs w:val="26"/>
        </w:rPr>
      </w:pPr>
      <w:r w:rsidRPr="00AE237E">
        <w:rPr>
          <w:rFonts w:ascii="Humanst521 Lt BT" w:hAnsi="Humanst521 Lt BT" w:cs="Arial"/>
          <w:sz w:val="26"/>
          <w:szCs w:val="26"/>
        </w:rPr>
        <w:t xml:space="preserve">ARTICULO 50.  el comité de revisión de tesis en ningún caso deberá ser el mismo que fue designado como Comité de tesis y podrá integrarse por revisores externos e internos a la institución </w:t>
      </w:r>
    </w:p>
    <w:p w:rsidR="00D45E1E" w:rsidRPr="00AE237E" w:rsidRDefault="00D45E1E" w:rsidP="00AE237E">
      <w:pPr>
        <w:ind w:left="708" w:hanging="708"/>
        <w:contextualSpacing/>
        <w:jc w:val="both"/>
        <w:rPr>
          <w:rFonts w:ascii="Humanst521 Lt BT" w:hAnsi="Humanst521 Lt BT" w:cs="Arial"/>
          <w:sz w:val="26"/>
          <w:szCs w:val="26"/>
        </w:rPr>
      </w:pPr>
    </w:p>
    <w:p w:rsidR="00D45E1E" w:rsidRPr="00AE237E" w:rsidRDefault="00D45E1E" w:rsidP="00AE237E">
      <w:pPr>
        <w:ind w:left="708" w:hanging="708"/>
        <w:contextualSpacing/>
        <w:jc w:val="both"/>
        <w:rPr>
          <w:rFonts w:ascii="Humanst521 Lt BT" w:hAnsi="Humanst521 Lt BT" w:cs="Arial"/>
          <w:sz w:val="26"/>
          <w:szCs w:val="26"/>
        </w:rPr>
      </w:pPr>
      <w:r w:rsidRPr="00AE237E">
        <w:rPr>
          <w:rFonts w:ascii="Humanst521 Lt BT" w:hAnsi="Humanst521 Lt BT" w:cs="Arial"/>
          <w:sz w:val="26"/>
          <w:szCs w:val="26"/>
        </w:rPr>
        <w:t>ARTICULO 51. El Comité de revisión de tesis dispondrá de 15 días hábiles contados a partir de la fecha de entrega,  para la revisión del borrador de tesina, tesis o disertación.</w:t>
      </w:r>
    </w:p>
    <w:p w:rsidR="00D45E1E" w:rsidRPr="00AE237E" w:rsidRDefault="00D45E1E" w:rsidP="00AE237E">
      <w:pPr>
        <w:ind w:left="708" w:hanging="708"/>
        <w:contextualSpacing/>
        <w:jc w:val="both"/>
        <w:rPr>
          <w:rFonts w:ascii="Humanst521 Lt BT" w:hAnsi="Humanst521 Lt BT" w:cs="Arial"/>
          <w:sz w:val="26"/>
          <w:szCs w:val="26"/>
        </w:rPr>
      </w:pPr>
    </w:p>
    <w:p w:rsidR="00D45E1E" w:rsidRPr="00AE237E" w:rsidRDefault="00D45E1E" w:rsidP="00AE237E">
      <w:pPr>
        <w:ind w:left="708" w:hanging="708"/>
        <w:contextualSpacing/>
        <w:jc w:val="both"/>
        <w:rPr>
          <w:rFonts w:ascii="Humanst521 Lt BT" w:hAnsi="Humanst521 Lt BT" w:cs="Arial"/>
          <w:sz w:val="26"/>
          <w:szCs w:val="26"/>
        </w:rPr>
      </w:pPr>
      <w:r w:rsidRPr="00AE237E">
        <w:rPr>
          <w:rFonts w:ascii="Humanst521 Lt BT" w:hAnsi="Humanst521 Lt BT" w:cs="Arial"/>
          <w:sz w:val="26"/>
          <w:szCs w:val="26"/>
        </w:rPr>
        <w:t xml:space="preserve">ARTICULO 52.  El Comité de revisión  firmará la aceptación de terminación y la </w:t>
      </w:r>
      <w:r w:rsidRPr="00AE237E">
        <w:rPr>
          <w:rFonts w:ascii="Humanst521 Lt BT" w:hAnsi="Humanst521 Lt BT" w:cs="Arial"/>
          <w:sz w:val="26"/>
          <w:szCs w:val="26"/>
        </w:rPr>
        <w:lastRenderedPageBreak/>
        <w:t>autorización de impresión del trabajo de tesina, tesis o disertación.</w:t>
      </w:r>
    </w:p>
    <w:p w:rsidR="00D45E1E" w:rsidRPr="00AE237E" w:rsidRDefault="00D45E1E" w:rsidP="00AE237E">
      <w:pPr>
        <w:ind w:left="708" w:hanging="708"/>
        <w:contextualSpacing/>
        <w:jc w:val="both"/>
        <w:rPr>
          <w:rFonts w:ascii="Humanst521 Lt BT" w:hAnsi="Humanst521 Lt BT" w:cs="Arial"/>
          <w:sz w:val="26"/>
          <w:szCs w:val="26"/>
        </w:rPr>
      </w:pPr>
      <w:r w:rsidRPr="00AE237E">
        <w:rPr>
          <w:rFonts w:ascii="Humanst521 Lt BT" w:hAnsi="Humanst521 Lt BT" w:cs="Arial"/>
          <w:sz w:val="26"/>
          <w:szCs w:val="26"/>
        </w:rPr>
        <w:t xml:space="preserve"> </w:t>
      </w:r>
    </w:p>
    <w:p w:rsidR="00D45E1E" w:rsidRPr="00AE237E" w:rsidRDefault="00D45E1E" w:rsidP="00AE237E">
      <w:pPr>
        <w:ind w:left="708" w:hanging="708"/>
        <w:contextualSpacing/>
        <w:jc w:val="both"/>
        <w:rPr>
          <w:rFonts w:ascii="Humanst521 Lt BT" w:hAnsi="Humanst521 Lt BT" w:cs="Arial"/>
          <w:sz w:val="26"/>
          <w:szCs w:val="26"/>
        </w:rPr>
      </w:pPr>
      <w:r w:rsidRPr="00AE237E">
        <w:rPr>
          <w:rFonts w:ascii="Humanst521 Lt BT" w:hAnsi="Humanst521 Lt BT" w:cs="Arial"/>
          <w:sz w:val="26"/>
          <w:szCs w:val="26"/>
        </w:rPr>
        <w:t xml:space="preserve">ARTICULO 53.  Según sea el caso, el alumno deberá presentar a la Coordinación académica </w:t>
      </w:r>
    </w:p>
    <w:p w:rsidR="00D45E1E" w:rsidRPr="00AE237E" w:rsidRDefault="00D45E1E" w:rsidP="00AE237E">
      <w:pPr>
        <w:widowControl/>
        <w:numPr>
          <w:ilvl w:val="0"/>
          <w:numId w:val="15"/>
        </w:numPr>
        <w:autoSpaceDE/>
        <w:autoSpaceDN/>
        <w:adjustRightInd/>
        <w:contextualSpacing/>
        <w:jc w:val="both"/>
        <w:rPr>
          <w:rFonts w:ascii="Humanst521 Lt BT" w:hAnsi="Humanst521 Lt BT" w:cs="Arial"/>
          <w:sz w:val="26"/>
          <w:szCs w:val="26"/>
        </w:rPr>
      </w:pPr>
      <w:r w:rsidRPr="00AE237E">
        <w:rPr>
          <w:rFonts w:ascii="Humanst521 Lt BT" w:hAnsi="Humanst521 Lt BT" w:cs="Arial"/>
          <w:sz w:val="26"/>
          <w:szCs w:val="26"/>
        </w:rPr>
        <w:t>Ejemplares de la Tesina</w:t>
      </w:r>
    </w:p>
    <w:p w:rsidR="00D45E1E" w:rsidRPr="00AE237E" w:rsidRDefault="00D45E1E" w:rsidP="00AE237E">
      <w:pPr>
        <w:widowControl/>
        <w:numPr>
          <w:ilvl w:val="0"/>
          <w:numId w:val="15"/>
        </w:numPr>
        <w:autoSpaceDE/>
        <w:autoSpaceDN/>
        <w:adjustRightInd/>
        <w:contextualSpacing/>
        <w:jc w:val="both"/>
        <w:rPr>
          <w:rFonts w:ascii="Humanst521 Lt BT" w:hAnsi="Humanst521 Lt BT" w:cs="Arial"/>
          <w:sz w:val="26"/>
          <w:szCs w:val="26"/>
        </w:rPr>
      </w:pPr>
      <w:r w:rsidRPr="00AE237E">
        <w:rPr>
          <w:rFonts w:ascii="Humanst521 Lt BT" w:hAnsi="Humanst521 Lt BT" w:cs="Arial"/>
          <w:sz w:val="26"/>
          <w:szCs w:val="26"/>
        </w:rPr>
        <w:t xml:space="preserve">Ejemplares de tesis      </w:t>
      </w:r>
    </w:p>
    <w:p w:rsidR="00D45E1E" w:rsidRPr="00AE237E" w:rsidRDefault="00D45E1E" w:rsidP="00AE237E">
      <w:pPr>
        <w:widowControl/>
        <w:numPr>
          <w:ilvl w:val="0"/>
          <w:numId w:val="15"/>
        </w:numPr>
        <w:autoSpaceDE/>
        <w:autoSpaceDN/>
        <w:adjustRightInd/>
        <w:contextualSpacing/>
        <w:jc w:val="both"/>
        <w:rPr>
          <w:rFonts w:ascii="Humanst521 Lt BT" w:hAnsi="Humanst521 Lt BT" w:cs="Arial"/>
          <w:sz w:val="26"/>
          <w:szCs w:val="26"/>
        </w:rPr>
      </w:pPr>
      <w:r w:rsidRPr="00AE237E">
        <w:rPr>
          <w:rFonts w:ascii="Humanst521 Lt BT" w:hAnsi="Humanst521 Lt BT" w:cs="Arial"/>
          <w:sz w:val="26"/>
          <w:szCs w:val="26"/>
        </w:rPr>
        <w:t>Ejemplares de la disertación</w:t>
      </w:r>
    </w:p>
    <w:p w:rsidR="00D45E1E" w:rsidRPr="00AE237E" w:rsidRDefault="00D45E1E" w:rsidP="00AE237E">
      <w:pPr>
        <w:ind w:left="701"/>
        <w:contextualSpacing/>
        <w:jc w:val="both"/>
        <w:rPr>
          <w:rFonts w:ascii="Humanst521 Lt BT" w:hAnsi="Humanst521 Lt BT" w:cs="Arial"/>
          <w:sz w:val="26"/>
          <w:szCs w:val="26"/>
        </w:rPr>
      </w:pPr>
      <w:r w:rsidRPr="00AE237E">
        <w:rPr>
          <w:rFonts w:ascii="Humanst521 Lt BT" w:hAnsi="Humanst521 Lt BT" w:cs="Arial"/>
          <w:sz w:val="26"/>
          <w:szCs w:val="26"/>
        </w:rPr>
        <w:t>Para que se pueda dar tramite a su examen de grado</w:t>
      </w:r>
    </w:p>
    <w:p w:rsidR="00D45E1E" w:rsidRPr="00AE237E" w:rsidRDefault="00D45E1E" w:rsidP="00AE237E">
      <w:pPr>
        <w:ind w:left="701"/>
        <w:contextualSpacing/>
        <w:jc w:val="both"/>
        <w:rPr>
          <w:rFonts w:ascii="Humanst521 Lt BT" w:hAnsi="Humanst521 Lt BT" w:cs="Arial"/>
          <w:sz w:val="26"/>
          <w:szCs w:val="26"/>
        </w:rPr>
      </w:pPr>
    </w:p>
    <w:p w:rsidR="00D45E1E" w:rsidRPr="00AE237E" w:rsidRDefault="00D45E1E" w:rsidP="00AE237E">
      <w:pPr>
        <w:contextualSpacing/>
        <w:jc w:val="both"/>
        <w:rPr>
          <w:rFonts w:ascii="Humanst521 Lt BT" w:hAnsi="Humanst521 Lt BT" w:cs="Arial"/>
          <w:sz w:val="26"/>
          <w:szCs w:val="26"/>
        </w:rPr>
      </w:pPr>
    </w:p>
    <w:p w:rsidR="00D45E1E" w:rsidRPr="00AE237E" w:rsidRDefault="00D45E1E" w:rsidP="00AE237E">
      <w:pPr>
        <w:ind w:left="701"/>
        <w:contextualSpacing/>
        <w:jc w:val="both"/>
        <w:rPr>
          <w:rFonts w:ascii="Humanst521 Lt BT" w:hAnsi="Humanst521 Lt BT" w:cs="Arial"/>
          <w:sz w:val="26"/>
          <w:szCs w:val="26"/>
        </w:rPr>
      </w:pPr>
    </w:p>
    <w:p w:rsidR="00D45E1E" w:rsidRPr="00AE237E" w:rsidRDefault="00D45E1E" w:rsidP="00AE237E">
      <w:pPr>
        <w:contextualSpacing/>
        <w:jc w:val="center"/>
        <w:rPr>
          <w:rFonts w:ascii="Humanst521 Lt BT" w:hAnsi="Humanst521 Lt BT"/>
          <w:b/>
          <w:bCs/>
          <w:sz w:val="26"/>
          <w:szCs w:val="26"/>
        </w:rPr>
      </w:pPr>
      <w:r w:rsidRPr="00AE237E">
        <w:rPr>
          <w:rFonts w:ascii="Humanst521 Lt BT" w:hAnsi="Humanst521 Lt BT"/>
          <w:b/>
          <w:bCs/>
          <w:sz w:val="26"/>
          <w:szCs w:val="26"/>
        </w:rPr>
        <w:t>CAPITULO NOVENO</w:t>
      </w:r>
    </w:p>
    <w:p w:rsidR="00D45E1E" w:rsidRPr="00AE237E" w:rsidRDefault="00D45E1E" w:rsidP="00AE237E">
      <w:pPr>
        <w:ind w:left="701"/>
        <w:contextualSpacing/>
        <w:jc w:val="center"/>
        <w:rPr>
          <w:rFonts w:ascii="Humanst521 Lt BT" w:hAnsi="Humanst521 Lt BT"/>
          <w:b/>
          <w:bCs/>
          <w:sz w:val="26"/>
          <w:szCs w:val="26"/>
        </w:rPr>
      </w:pPr>
      <w:r w:rsidRPr="00AE237E">
        <w:rPr>
          <w:rFonts w:ascii="Humanst521 Lt BT" w:hAnsi="Humanst521 Lt BT"/>
          <w:b/>
          <w:bCs/>
          <w:sz w:val="26"/>
          <w:szCs w:val="26"/>
        </w:rPr>
        <w:t>DEL EXAMEN DE ESPECIALIDAD Y DE GRADO</w:t>
      </w:r>
    </w:p>
    <w:p w:rsidR="00D45E1E" w:rsidRPr="00AE237E" w:rsidRDefault="00D45E1E" w:rsidP="00AE237E">
      <w:pPr>
        <w:ind w:left="701"/>
        <w:contextualSpacing/>
        <w:jc w:val="center"/>
        <w:rPr>
          <w:rFonts w:ascii="Humanst521 Lt BT" w:hAnsi="Humanst521 Lt BT"/>
          <w:b/>
          <w:bCs/>
          <w:sz w:val="26"/>
          <w:szCs w:val="26"/>
        </w:rPr>
      </w:pPr>
    </w:p>
    <w:p w:rsidR="00D45E1E" w:rsidRPr="00AE237E" w:rsidRDefault="00D45E1E" w:rsidP="00AE237E">
      <w:pPr>
        <w:ind w:left="708" w:hanging="708"/>
        <w:contextualSpacing/>
        <w:jc w:val="both"/>
        <w:rPr>
          <w:rFonts w:ascii="Humanst521 Lt BT" w:hAnsi="Humanst521 Lt BT" w:cs="Arial"/>
          <w:sz w:val="26"/>
          <w:szCs w:val="26"/>
        </w:rPr>
      </w:pPr>
      <w:r w:rsidRPr="00AE237E">
        <w:rPr>
          <w:rFonts w:ascii="Humanst521 Lt BT" w:hAnsi="Humanst521 Lt BT" w:cs="Arial"/>
          <w:sz w:val="26"/>
          <w:szCs w:val="26"/>
        </w:rPr>
        <w:t>ARTICULO 54.  Podrán sustentar el  examen de especialidad o de grado, según sea el caso, quienes hayan cubierto los requisitos señalados para tal efecto en el presente Reglamento.</w:t>
      </w:r>
    </w:p>
    <w:p w:rsidR="00D45E1E" w:rsidRPr="00AE237E" w:rsidRDefault="00D45E1E" w:rsidP="00AE237E">
      <w:pPr>
        <w:ind w:left="708" w:hanging="708"/>
        <w:contextualSpacing/>
        <w:jc w:val="both"/>
        <w:rPr>
          <w:rFonts w:ascii="Humanst521 Lt BT" w:hAnsi="Humanst521 Lt BT" w:cs="Arial"/>
          <w:sz w:val="26"/>
          <w:szCs w:val="26"/>
        </w:rPr>
      </w:pPr>
    </w:p>
    <w:p w:rsidR="00D45E1E" w:rsidRPr="00AE237E" w:rsidRDefault="00D45E1E" w:rsidP="00AE237E">
      <w:pPr>
        <w:ind w:left="708" w:hanging="708"/>
        <w:contextualSpacing/>
        <w:jc w:val="both"/>
        <w:rPr>
          <w:rFonts w:ascii="Humanst521 Lt BT" w:hAnsi="Humanst521 Lt BT" w:cs="Arial"/>
          <w:sz w:val="26"/>
          <w:szCs w:val="26"/>
        </w:rPr>
      </w:pPr>
      <w:r w:rsidRPr="00AE237E">
        <w:rPr>
          <w:rFonts w:ascii="Humanst521 Lt BT" w:hAnsi="Humanst521 Lt BT" w:cs="Arial"/>
          <w:sz w:val="26"/>
          <w:szCs w:val="26"/>
        </w:rPr>
        <w:t>ARTICULO 55. El Jurado de examen de grado o de especialidad estará integrado por el Director de tesis y el Comité de revisión. El director de tesis no podrá fungir como presidente o secretario del jurado de examen.</w:t>
      </w:r>
    </w:p>
    <w:p w:rsidR="00D45E1E" w:rsidRPr="00AE237E" w:rsidRDefault="00D45E1E" w:rsidP="00AE237E">
      <w:pPr>
        <w:ind w:left="708" w:hanging="708"/>
        <w:contextualSpacing/>
        <w:jc w:val="both"/>
        <w:rPr>
          <w:rFonts w:ascii="Humanst521 Lt BT" w:hAnsi="Humanst521 Lt BT" w:cs="Arial"/>
          <w:sz w:val="26"/>
          <w:szCs w:val="26"/>
        </w:rPr>
      </w:pPr>
    </w:p>
    <w:p w:rsidR="00D45E1E" w:rsidRPr="00AE237E" w:rsidRDefault="00D45E1E" w:rsidP="00AE237E">
      <w:pPr>
        <w:ind w:left="708" w:hanging="708"/>
        <w:contextualSpacing/>
        <w:jc w:val="both"/>
        <w:rPr>
          <w:rFonts w:ascii="Humanst521 Lt BT" w:hAnsi="Humanst521 Lt BT" w:cs="Arial"/>
          <w:sz w:val="26"/>
          <w:szCs w:val="26"/>
        </w:rPr>
      </w:pPr>
      <w:r w:rsidRPr="00AE237E">
        <w:rPr>
          <w:rFonts w:ascii="Humanst521 Lt BT" w:hAnsi="Humanst521 Lt BT" w:cs="Arial"/>
          <w:sz w:val="26"/>
          <w:szCs w:val="26"/>
        </w:rPr>
        <w:t>ARTICULO 56.  Son funciones del presidente del jurado además de participar en el examen, conducirlo de tal manera que se apegue al procedimiento que para el caso establezca la DEPI.</w:t>
      </w:r>
    </w:p>
    <w:p w:rsidR="00D45E1E" w:rsidRPr="00AE237E" w:rsidRDefault="00D45E1E" w:rsidP="00AE237E">
      <w:pPr>
        <w:ind w:left="708" w:hanging="708"/>
        <w:contextualSpacing/>
        <w:jc w:val="both"/>
        <w:rPr>
          <w:rFonts w:ascii="Humanst521 Lt BT" w:hAnsi="Humanst521 Lt BT" w:cs="Arial"/>
          <w:sz w:val="26"/>
          <w:szCs w:val="26"/>
        </w:rPr>
      </w:pPr>
    </w:p>
    <w:p w:rsidR="00D45E1E" w:rsidRPr="00AE237E" w:rsidRDefault="00D45E1E" w:rsidP="00AE237E">
      <w:pPr>
        <w:ind w:left="708" w:hanging="708"/>
        <w:contextualSpacing/>
        <w:jc w:val="both"/>
        <w:rPr>
          <w:rFonts w:ascii="Humanst521 Lt BT" w:hAnsi="Humanst521 Lt BT" w:cs="Arial"/>
          <w:sz w:val="26"/>
          <w:szCs w:val="26"/>
        </w:rPr>
      </w:pPr>
      <w:r w:rsidRPr="00AE237E">
        <w:rPr>
          <w:rFonts w:ascii="Humanst521 Lt BT" w:hAnsi="Humanst521 Lt BT" w:cs="Arial"/>
          <w:sz w:val="26"/>
          <w:szCs w:val="26"/>
        </w:rPr>
        <w:t>ARTICULO 57.  El examen de grado será un acto solemne, público o privado; según lo  determine el alumno y se realizará en el Aula Magna de la Facultad.</w:t>
      </w:r>
    </w:p>
    <w:p w:rsidR="00D45E1E" w:rsidRPr="00AE237E" w:rsidRDefault="00D45E1E" w:rsidP="00AE237E">
      <w:pPr>
        <w:ind w:left="708" w:hanging="708"/>
        <w:contextualSpacing/>
        <w:jc w:val="both"/>
        <w:rPr>
          <w:rFonts w:ascii="Humanst521 Lt BT" w:hAnsi="Humanst521 Lt BT" w:cs="Arial"/>
          <w:sz w:val="26"/>
          <w:szCs w:val="26"/>
        </w:rPr>
      </w:pPr>
    </w:p>
    <w:p w:rsidR="00D45E1E" w:rsidRPr="00AE237E" w:rsidRDefault="00D45E1E" w:rsidP="00AE237E">
      <w:pPr>
        <w:ind w:left="708" w:hanging="708"/>
        <w:contextualSpacing/>
        <w:jc w:val="both"/>
        <w:rPr>
          <w:rFonts w:ascii="Humanst521 Lt BT" w:hAnsi="Humanst521 Lt BT" w:cs="Arial"/>
          <w:sz w:val="26"/>
          <w:szCs w:val="26"/>
        </w:rPr>
      </w:pPr>
    </w:p>
    <w:p w:rsidR="00D45E1E" w:rsidRPr="00AE237E" w:rsidRDefault="00D45E1E" w:rsidP="00AE237E">
      <w:pPr>
        <w:ind w:left="708" w:hanging="708"/>
        <w:contextualSpacing/>
        <w:jc w:val="both"/>
        <w:rPr>
          <w:rFonts w:ascii="Humanst521 Lt BT" w:hAnsi="Humanst521 Lt BT" w:cs="Arial"/>
          <w:sz w:val="26"/>
          <w:szCs w:val="26"/>
        </w:rPr>
      </w:pPr>
    </w:p>
    <w:p w:rsidR="00D45E1E" w:rsidRPr="00AE237E" w:rsidRDefault="00D45E1E" w:rsidP="00AE237E">
      <w:pPr>
        <w:ind w:left="708" w:hanging="708"/>
        <w:contextualSpacing/>
        <w:jc w:val="center"/>
        <w:rPr>
          <w:rFonts w:ascii="Humanst521 Lt BT" w:hAnsi="Humanst521 Lt BT" w:cs="Arial"/>
          <w:b/>
          <w:bCs/>
          <w:sz w:val="26"/>
          <w:szCs w:val="26"/>
          <w:lang w:val="en-US"/>
        </w:rPr>
      </w:pPr>
      <w:r w:rsidRPr="00AE237E">
        <w:rPr>
          <w:rFonts w:ascii="Humanst521 Lt BT" w:hAnsi="Humanst521 Lt BT" w:cs="Arial"/>
          <w:b/>
          <w:bCs/>
          <w:sz w:val="26"/>
          <w:szCs w:val="26"/>
          <w:lang w:val="en-US"/>
        </w:rPr>
        <w:t>T R A N S I T O R I O S</w:t>
      </w:r>
    </w:p>
    <w:p w:rsidR="00D45E1E" w:rsidRPr="00AE237E" w:rsidRDefault="00D45E1E" w:rsidP="00AE237E">
      <w:pPr>
        <w:ind w:left="708" w:hanging="708"/>
        <w:contextualSpacing/>
        <w:jc w:val="center"/>
        <w:rPr>
          <w:rFonts w:ascii="Humanst521 Lt BT" w:hAnsi="Humanst521 Lt BT" w:cs="Arial"/>
          <w:b/>
          <w:bCs/>
          <w:sz w:val="26"/>
          <w:szCs w:val="26"/>
          <w:lang w:val="en-US"/>
        </w:rPr>
      </w:pPr>
    </w:p>
    <w:p w:rsidR="00D45E1E" w:rsidRPr="00AE237E" w:rsidRDefault="00D45E1E" w:rsidP="00AE237E">
      <w:pPr>
        <w:ind w:left="708" w:hanging="708"/>
        <w:contextualSpacing/>
        <w:jc w:val="both"/>
        <w:rPr>
          <w:rFonts w:ascii="Humanst521 Lt BT" w:hAnsi="Humanst521 Lt BT" w:cs="Arial"/>
          <w:sz w:val="26"/>
          <w:szCs w:val="26"/>
        </w:rPr>
      </w:pPr>
      <w:r w:rsidRPr="00AE237E">
        <w:rPr>
          <w:rFonts w:ascii="Humanst521 Lt BT" w:hAnsi="Humanst521 Lt BT" w:cs="Arial"/>
          <w:sz w:val="26"/>
          <w:szCs w:val="26"/>
        </w:rPr>
        <w:t>ARTICULO 1. Este Reglamento entrará en vigor a la fecha de su aprobación por la H. Junta Directiva de la UJED.</w:t>
      </w:r>
    </w:p>
    <w:p w:rsidR="00D45E1E" w:rsidRPr="00AE237E" w:rsidRDefault="00D45E1E" w:rsidP="00AE237E">
      <w:pPr>
        <w:ind w:left="708" w:hanging="708"/>
        <w:contextualSpacing/>
        <w:jc w:val="both"/>
        <w:rPr>
          <w:rFonts w:ascii="Humanst521 Lt BT" w:hAnsi="Humanst521 Lt BT" w:cs="Arial"/>
          <w:sz w:val="26"/>
          <w:szCs w:val="26"/>
        </w:rPr>
      </w:pPr>
    </w:p>
    <w:p w:rsidR="00D45E1E" w:rsidRPr="00AE237E" w:rsidRDefault="00D45E1E" w:rsidP="00AE237E">
      <w:pPr>
        <w:ind w:left="708" w:hanging="708"/>
        <w:contextualSpacing/>
        <w:jc w:val="both"/>
        <w:rPr>
          <w:rFonts w:ascii="Humanst521 Lt BT" w:hAnsi="Humanst521 Lt BT" w:cs="Arial"/>
          <w:sz w:val="26"/>
          <w:szCs w:val="26"/>
        </w:rPr>
      </w:pPr>
      <w:r w:rsidRPr="00AE237E">
        <w:rPr>
          <w:rFonts w:ascii="Humanst521 Lt BT" w:hAnsi="Humanst521 Lt BT" w:cs="Arial"/>
          <w:sz w:val="26"/>
          <w:szCs w:val="26"/>
        </w:rPr>
        <w:t xml:space="preserve">ARTICULO 2. Los casos no previstos en el presente Reglamento serán resueltos por el </w:t>
      </w:r>
      <w:r w:rsidRPr="00AE237E">
        <w:rPr>
          <w:rFonts w:ascii="Humanst521 Lt BT" w:hAnsi="Humanst521 Lt BT" w:cs="Arial"/>
          <w:sz w:val="26"/>
          <w:szCs w:val="26"/>
        </w:rPr>
        <w:lastRenderedPageBreak/>
        <w:t>Director, contando con la opinión del Consejo Académico de Postgrado.</w:t>
      </w:r>
    </w:p>
    <w:p w:rsidR="00D45E1E" w:rsidRPr="00AE237E" w:rsidRDefault="00D45E1E" w:rsidP="00AE237E">
      <w:pPr>
        <w:ind w:left="708" w:hanging="708"/>
        <w:contextualSpacing/>
        <w:jc w:val="both"/>
        <w:rPr>
          <w:rFonts w:ascii="Humanst521 Lt BT" w:hAnsi="Humanst521 Lt BT" w:cs="Arial"/>
          <w:sz w:val="26"/>
          <w:szCs w:val="26"/>
        </w:rPr>
      </w:pPr>
    </w:p>
    <w:p w:rsidR="00D45E1E" w:rsidRPr="00AE237E" w:rsidRDefault="00D45E1E" w:rsidP="00AE237E">
      <w:pPr>
        <w:ind w:left="708" w:hanging="708"/>
        <w:contextualSpacing/>
        <w:jc w:val="both"/>
        <w:rPr>
          <w:rFonts w:ascii="Humanst521 Lt BT" w:hAnsi="Humanst521 Lt BT" w:cs="Arial"/>
          <w:sz w:val="26"/>
          <w:szCs w:val="26"/>
        </w:rPr>
      </w:pPr>
    </w:p>
    <w:p w:rsidR="00D45E1E" w:rsidRPr="00AE237E" w:rsidRDefault="00D45E1E" w:rsidP="00AE237E">
      <w:pPr>
        <w:ind w:left="708" w:hanging="708"/>
        <w:contextualSpacing/>
        <w:jc w:val="both"/>
        <w:rPr>
          <w:rFonts w:ascii="Humanst521 Lt BT" w:hAnsi="Humanst521 Lt BT" w:cs="Arial"/>
          <w:sz w:val="26"/>
          <w:szCs w:val="26"/>
        </w:rPr>
      </w:pPr>
    </w:p>
    <w:p w:rsidR="00D45E1E" w:rsidRPr="00AE237E" w:rsidRDefault="00D45E1E" w:rsidP="00AE237E">
      <w:pPr>
        <w:ind w:left="708" w:hanging="708"/>
        <w:contextualSpacing/>
        <w:jc w:val="both"/>
        <w:rPr>
          <w:rFonts w:ascii="Humanst521 Lt BT" w:hAnsi="Humanst521 Lt BT" w:cs="Arial"/>
          <w:sz w:val="26"/>
          <w:szCs w:val="26"/>
        </w:rPr>
      </w:pPr>
    </w:p>
    <w:p w:rsidR="00D45E1E" w:rsidRPr="00AE237E" w:rsidRDefault="00D45E1E" w:rsidP="00AE237E">
      <w:pPr>
        <w:ind w:left="708" w:hanging="708"/>
        <w:contextualSpacing/>
        <w:jc w:val="both"/>
        <w:rPr>
          <w:rFonts w:ascii="Humanst521 Lt BT" w:hAnsi="Humanst521 Lt BT" w:cs="Arial"/>
          <w:sz w:val="26"/>
          <w:szCs w:val="26"/>
        </w:rPr>
      </w:pPr>
      <w:r w:rsidRPr="00AE237E">
        <w:rPr>
          <w:rFonts w:ascii="Humanst521 Lt BT" w:hAnsi="Humanst521 Lt BT" w:cs="Arial"/>
          <w:sz w:val="26"/>
          <w:szCs w:val="26"/>
        </w:rPr>
        <w:t xml:space="preserve">Durango, Durango., </w:t>
      </w:r>
    </w:p>
    <w:p w:rsidR="00D45E1E" w:rsidRPr="00AE237E" w:rsidRDefault="00D45E1E" w:rsidP="00AE237E">
      <w:pPr>
        <w:ind w:left="708" w:hanging="708"/>
        <w:contextualSpacing/>
        <w:jc w:val="both"/>
        <w:rPr>
          <w:rFonts w:ascii="Humanst521 Lt BT" w:hAnsi="Humanst521 Lt BT" w:cs="Arial"/>
          <w:sz w:val="26"/>
          <w:szCs w:val="26"/>
        </w:rPr>
      </w:pPr>
      <w:r w:rsidRPr="00AE237E">
        <w:rPr>
          <w:rFonts w:ascii="Humanst521 Lt BT" w:hAnsi="Humanst521 Lt BT" w:cs="Arial"/>
          <w:sz w:val="26"/>
          <w:szCs w:val="26"/>
        </w:rPr>
        <w:t>Febrero  de 2009</w:t>
      </w:r>
    </w:p>
    <w:p w:rsidR="00D45E1E" w:rsidRPr="00AE237E" w:rsidRDefault="00D45E1E" w:rsidP="00AE237E">
      <w:pPr>
        <w:ind w:left="708" w:hanging="708"/>
        <w:contextualSpacing/>
        <w:jc w:val="both"/>
        <w:rPr>
          <w:rFonts w:ascii="Humanst521 Lt BT" w:hAnsi="Humanst521 Lt BT" w:cs="Arial"/>
          <w:sz w:val="26"/>
          <w:szCs w:val="26"/>
        </w:rPr>
      </w:pPr>
    </w:p>
    <w:p w:rsidR="00D45E1E" w:rsidRPr="00AE237E" w:rsidRDefault="00D45E1E" w:rsidP="00AE237E">
      <w:pPr>
        <w:contextualSpacing/>
        <w:jc w:val="both"/>
        <w:rPr>
          <w:rFonts w:ascii="Humanst521 Lt BT" w:hAnsi="Humanst521 Lt BT" w:cs="Arial"/>
          <w:sz w:val="26"/>
          <w:szCs w:val="26"/>
        </w:rPr>
      </w:pPr>
    </w:p>
    <w:p w:rsidR="00D45E1E" w:rsidRPr="00AE237E" w:rsidRDefault="00D45E1E" w:rsidP="00AE237E">
      <w:pPr>
        <w:ind w:left="708" w:hanging="708"/>
        <w:contextualSpacing/>
        <w:jc w:val="both"/>
        <w:rPr>
          <w:rFonts w:ascii="Humanst521 Lt BT" w:hAnsi="Humanst521 Lt BT" w:cs="Arial"/>
          <w:sz w:val="26"/>
          <w:szCs w:val="26"/>
        </w:rPr>
      </w:pPr>
      <w:r w:rsidRPr="00AE237E">
        <w:rPr>
          <w:rFonts w:ascii="Humanst521 Lt BT" w:hAnsi="Humanst521 Lt BT" w:cs="Arial"/>
          <w:sz w:val="26"/>
          <w:szCs w:val="26"/>
        </w:rPr>
        <w:t>PARTICIPANTES EN EL PROYECTO</w:t>
      </w:r>
    </w:p>
    <w:p w:rsidR="00D45E1E" w:rsidRPr="00AE237E" w:rsidRDefault="00D45E1E" w:rsidP="00AE237E">
      <w:pPr>
        <w:ind w:left="708" w:hanging="708"/>
        <w:contextualSpacing/>
        <w:jc w:val="both"/>
        <w:rPr>
          <w:rFonts w:ascii="Humanst521 Lt BT" w:hAnsi="Humanst521 Lt BT" w:cs="Arial"/>
          <w:sz w:val="26"/>
          <w:szCs w:val="26"/>
        </w:rPr>
      </w:pPr>
    </w:p>
    <w:p w:rsidR="00D45E1E" w:rsidRPr="00AE237E" w:rsidRDefault="00D45E1E" w:rsidP="00AE237E">
      <w:pPr>
        <w:ind w:left="708" w:hanging="708"/>
        <w:contextualSpacing/>
        <w:jc w:val="both"/>
        <w:rPr>
          <w:rFonts w:ascii="Humanst521 Lt BT" w:hAnsi="Humanst521 Lt BT" w:cs="Arial"/>
          <w:sz w:val="26"/>
          <w:szCs w:val="26"/>
        </w:rPr>
      </w:pPr>
      <w:r w:rsidRPr="00AE237E">
        <w:rPr>
          <w:rFonts w:ascii="Humanst521 Lt BT" w:hAnsi="Humanst521 Lt BT" w:cs="Arial"/>
          <w:sz w:val="26"/>
          <w:szCs w:val="26"/>
        </w:rPr>
        <w:t>Dr. Francisco O. Carrete Carreón</w:t>
      </w:r>
    </w:p>
    <w:p w:rsidR="00D45E1E" w:rsidRPr="00AE237E" w:rsidRDefault="00D45E1E" w:rsidP="00AE237E">
      <w:pPr>
        <w:ind w:left="708" w:hanging="708"/>
        <w:contextualSpacing/>
        <w:jc w:val="both"/>
        <w:rPr>
          <w:rFonts w:ascii="Humanst521 Lt BT" w:hAnsi="Humanst521 Lt BT" w:cs="Arial"/>
          <w:sz w:val="26"/>
          <w:szCs w:val="26"/>
        </w:rPr>
      </w:pPr>
      <w:r w:rsidRPr="00AE237E">
        <w:rPr>
          <w:rFonts w:ascii="Humanst521 Lt BT" w:hAnsi="Humanst521 Lt BT" w:cs="Arial"/>
          <w:sz w:val="26"/>
          <w:szCs w:val="26"/>
        </w:rPr>
        <w:t>M.C. Héctor Luis Castro Castro</w:t>
      </w:r>
    </w:p>
    <w:p w:rsidR="00D45E1E" w:rsidRPr="00AE237E" w:rsidRDefault="00D45E1E" w:rsidP="00AE237E">
      <w:pPr>
        <w:ind w:left="708" w:hanging="708"/>
        <w:contextualSpacing/>
        <w:jc w:val="both"/>
        <w:rPr>
          <w:rFonts w:ascii="Humanst521 Lt BT" w:hAnsi="Humanst521 Lt BT" w:cs="Arial"/>
          <w:sz w:val="26"/>
          <w:szCs w:val="26"/>
        </w:rPr>
      </w:pPr>
      <w:r w:rsidRPr="00AE237E">
        <w:rPr>
          <w:rFonts w:ascii="Humanst521 Lt BT" w:hAnsi="Humanst521 Lt BT" w:cs="Arial"/>
          <w:sz w:val="26"/>
          <w:szCs w:val="26"/>
        </w:rPr>
        <w:t>Dra. Mayela Patricia Gallegos de la Hoya</w:t>
      </w:r>
    </w:p>
    <w:p w:rsidR="00D45E1E" w:rsidRPr="00AE237E" w:rsidRDefault="00D45E1E" w:rsidP="00AE237E">
      <w:pPr>
        <w:ind w:left="708" w:hanging="708"/>
        <w:contextualSpacing/>
        <w:jc w:val="both"/>
        <w:rPr>
          <w:rFonts w:ascii="Humanst521 Lt BT" w:hAnsi="Humanst521 Lt BT" w:cs="Arial"/>
          <w:sz w:val="26"/>
          <w:szCs w:val="26"/>
        </w:rPr>
      </w:pPr>
      <w:r w:rsidRPr="00AE237E">
        <w:rPr>
          <w:rFonts w:ascii="Humanst521 Lt BT" w:hAnsi="Humanst521 Lt BT" w:cs="Arial"/>
          <w:sz w:val="26"/>
          <w:szCs w:val="26"/>
        </w:rPr>
        <w:t>Dr. Martín Emilio Pereda Solís</w:t>
      </w:r>
    </w:p>
    <w:p w:rsidR="00D45E1E" w:rsidRPr="00AE237E" w:rsidRDefault="00D45E1E" w:rsidP="00AE237E">
      <w:pPr>
        <w:ind w:left="708" w:hanging="708"/>
        <w:contextualSpacing/>
        <w:jc w:val="both"/>
        <w:rPr>
          <w:rFonts w:ascii="Humanst521 Lt BT" w:hAnsi="Humanst521 Lt BT" w:cs="Arial"/>
          <w:sz w:val="26"/>
          <w:szCs w:val="26"/>
        </w:rPr>
      </w:pPr>
      <w:r w:rsidRPr="00AE237E">
        <w:rPr>
          <w:rFonts w:ascii="Humanst521 Lt BT" w:hAnsi="Humanst521 Lt BT" w:cs="Arial"/>
          <w:sz w:val="26"/>
          <w:szCs w:val="26"/>
        </w:rPr>
        <w:t>M.C. Pedro Rodríguez Contreras</w:t>
      </w:r>
    </w:p>
    <w:p w:rsidR="00D45E1E" w:rsidRPr="00AE237E" w:rsidRDefault="00D45E1E" w:rsidP="00AE237E">
      <w:pPr>
        <w:ind w:left="708" w:hanging="708"/>
        <w:contextualSpacing/>
        <w:jc w:val="both"/>
        <w:rPr>
          <w:rFonts w:ascii="Humanst521 Lt BT" w:hAnsi="Humanst521 Lt BT" w:cs="Arial"/>
          <w:sz w:val="26"/>
          <w:szCs w:val="26"/>
        </w:rPr>
      </w:pPr>
      <w:r w:rsidRPr="00AE237E">
        <w:rPr>
          <w:rFonts w:ascii="Humanst521 Lt BT" w:hAnsi="Humanst521 Lt BT" w:cs="Arial"/>
          <w:sz w:val="26"/>
          <w:szCs w:val="26"/>
        </w:rPr>
        <w:t xml:space="preserve">M. C. Federico Rosales Alférez </w:t>
      </w:r>
    </w:p>
    <w:sectPr w:rsidR="00D45E1E" w:rsidRPr="00AE237E" w:rsidSect="00A54D4A">
      <w:headerReference w:type="default" r:id="rId8"/>
      <w:footerReference w:type="default" r:id="rId9"/>
      <w:pgSz w:w="12242" w:h="15842" w:code="1"/>
      <w:pgMar w:top="1701" w:right="1440" w:bottom="1418" w:left="2007" w:header="737" w:footer="170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76C0" w:rsidRDefault="00AA76C0" w:rsidP="00067CF7">
      <w:r>
        <w:separator/>
      </w:r>
    </w:p>
  </w:endnote>
  <w:endnote w:type="continuationSeparator" w:id="1">
    <w:p w:rsidR="00AA76C0" w:rsidRDefault="00AA76C0" w:rsidP="00067C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Humanst521 Lt BT">
    <w:panose1 w:val="020B0402020204020304"/>
    <w:charset w:val="00"/>
    <w:family w:val="swiss"/>
    <w:pitch w:val="variable"/>
    <w:sig w:usb0="00000087" w:usb1="00000000" w:usb2="00000000" w:usb3="00000000" w:csb0="0000001B"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FrankfurtGothic">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Futura Md BT">
    <w:panose1 w:val="020B0602020204020303"/>
    <w:charset w:val="00"/>
    <w:family w:val="swiss"/>
    <w:pitch w:val="variable"/>
    <w:sig w:usb0="00000087" w:usb1="00000000" w:usb2="00000000" w:usb3="00000000" w:csb0="0000001B" w:csb1="00000000"/>
  </w:font>
  <w:font w:name="Humanst521 BT">
    <w:panose1 w:val="020B0602020204020204"/>
    <w:charset w:val="00"/>
    <w:family w:val="swiss"/>
    <w:pitch w:val="variable"/>
    <w:sig w:usb0="00000087" w:usb1="00000000" w:usb2="00000000" w:usb3="00000000" w:csb0="0000001B" w:csb1="00000000"/>
  </w:font>
  <w:font w:name="BibleScrT">
    <w:panose1 w:val="020E0502060305020804"/>
    <w:charset w:val="00"/>
    <w:family w:val="swiss"/>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20284"/>
      <w:docPartObj>
        <w:docPartGallery w:val="Page Numbers (Bottom of Page)"/>
        <w:docPartUnique/>
      </w:docPartObj>
    </w:sdtPr>
    <w:sdtEndPr>
      <w:rPr>
        <w:rFonts w:ascii="Humanst521 Lt BT" w:hAnsi="Humanst521 Lt BT"/>
      </w:rPr>
    </w:sdtEndPr>
    <w:sdtContent>
      <w:p w:rsidR="001058E3" w:rsidRDefault="00BC0C50" w:rsidP="00092491">
        <w:pPr>
          <w:pStyle w:val="Piedepgina"/>
          <w:jc w:val="right"/>
        </w:pPr>
        <w:r>
          <w:rPr>
            <w:noProof/>
            <w:lang w:val="es-ES"/>
          </w:rPr>
          <w:pict>
            <v:line id="_x0000_s2052" style="position:absolute;left:0;text-align:left;z-index:251659264;mso-position-horizontal-relative:margin;mso-position-vertical-relative:text" from="0,10.75pt" to="426.3pt,10.75pt" o:allowincell="f" strokecolor="#020000" strokeweight=".06pt">
              <w10:wrap anchorx="margin"/>
            </v:line>
          </w:pict>
        </w:r>
      </w:p>
      <w:p w:rsidR="001058E3" w:rsidRPr="00092491" w:rsidRDefault="001058E3" w:rsidP="00092491">
        <w:pPr>
          <w:pStyle w:val="Piedepgina"/>
          <w:jc w:val="both"/>
        </w:pPr>
        <w:r>
          <w:t xml:space="preserve">                                                    </w:t>
        </w:r>
        <w:r w:rsidRPr="00907FCF">
          <w:rPr>
            <w:rFonts w:ascii="BibleScrT" w:hAnsi="BibleScrT"/>
          </w:rPr>
          <w:t>Facultad de Medicina Veterinaria y Zootecnia</w:t>
        </w:r>
        <w:r>
          <w:t xml:space="preserve">                                                     </w:t>
        </w:r>
        <w:fldSimple w:instr=" PAGE   \* MERGEFORMAT ">
          <w:r w:rsidR="00774243">
            <w:rPr>
              <w:noProof/>
            </w:rPr>
            <w:t>4</w:t>
          </w:r>
        </w:fldSimple>
      </w:p>
    </w:sdtContent>
  </w:sdt>
  <w:p w:rsidR="001058E3" w:rsidRDefault="001058E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76C0" w:rsidRDefault="00AA76C0" w:rsidP="00067CF7">
      <w:r>
        <w:separator/>
      </w:r>
    </w:p>
  </w:footnote>
  <w:footnote w:type="continuationSeparator" w:id="1">
    <w:p w:rsidR="00AA76C0" w:rsidRDefault="00AA76C0" w:rsidP="00067C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8E3" w:rsidRDefault="00BC0C50" w:rsidP="00FD767A">
    <w:pPr>
      <w:spacing w:line="2" w:lineRule="exact"/>
      <w:rPr>
        <w:sz w:val="18"/>
        <w:szCs w:val="18"/>
      </w:rPr>
    </w:pPr>
    <w:r w:rsidRPr="00BC0C50">
      <w:rPr>
        <w:noProof/>
        <w:lang w:val="es-ES"/>
      </w:rPr>
      <w:pict>
        <v:line id="_x0000_s2049" style="position:absolute;z-index:251656192;mso-position-horizontal-relative:margin" from="0,0" to="0,0" o:allowincell="f" strokecolor="#020000" strokeweight=".96pt">
          <w10:wrap anchorx="margin"/>
        </v:line>
      </w:pict>
    </w:r>
  </w:p>
  <w:p w:rsidR="001058E3" w:rsidRDefault="00BC0C50" w:rsidP="00FD767A">
    <w:pPr>
      <w:spacing w:line="120" w:lineRule="exact"/>
      <w:jc w:val="right"/>
      <w:rPr>
        <w:rFonts w:ascii="BibleScrT" w:hAnsi="BibleScrT" w:cs="BibleScrT"/>
        <w:sz w:val="18"/>
        <w:szCs w:val="18"/>
      </w:rPr>
    </w:pPr>
    <w:r w:rsidRPr="00BC0C50">
      <w:rPr>
        <w:noProof/>
        <w:lang w:val="es-ES"/>
      </w:rPr>
      <w:pict>
        <v:line id="_x0000_s2050" style="position:absolute;left:0;text-align:left;z-index:251657216;mso-position-horizontal-relative:margin" from="0,2.2pt" to="439.7pt,2.2pt" o:allowincell="f" strokecolor="#020000" strokeweight=".06pt">
          <w10:wrap anchorx="margin"/>
        </v:line>
      </w:pict>
    </w:r>
  </w:p>
  <w:p w:rsidR="001058E3" w:rsidRDefault="001058E3" w:rsidP="00FD767A">
    <w:pPr>
      <w:spacing w:line="120" w:lineRule="exact"/>
      <w:jc w:val="right"/>
      <w:rPr>
        <w:rFonts w:ascii="BibleScrT" w:hAnsi="BibleScrT" w:cs="BibleScrT"/>
        <w:smallCaps/>
        <w:sz w:val="18"/>
        <w:szCs w:val="18"/>
      </w:rPr>
    </w:pPr>
    <w:r>
      <w:rPr>
        <w:rFonts w:ascii="BibleScrT" w:hAnsi="BibleScrT" w:cs="BibleScrT"/>
        <w:sz w:val="18"/>
        <w:szCs w:val="18"/>
      </w:rPr>
      <w:t>R</w:t>
    </w:r>
    <w:r>
      <w:rPr>
        <w:rFonts w:ascii="BibleScrT" w:hAnsi="BibleScrT" w:cs="BibleScrT"/>
        <w:smallCaps/>
        <w:sz w:val="18"/>
        <w:szCs w:val="18"/>
      </w:rPr>
      <w:t xml:space="preserve">eglamento </w:t>
    </w:r>
    <w:r w:rsidR="00D45E1E">
      <w:rPr>
        <w:rFonts w:ascii="BibleScrT" w:hAnsi="BibleScrT" w:cs="BibleScrT"/>
        <w:smallCaps/>
        <w:sz w:val="18"/>
        <w:szCs w:val="18"/>
      </w:rPr>
      <w:t>de la División de Estudios de Postgrado de la FMVZ</w:t>
    </w:r>
    <w:r w:rsidR="00403A9D">
      <w:rPr>
        <w:rFonts w:ascii="BibleScrT" w:hAnsi="BibleScrT" w:cs="BibleScrT"/>
        <w:smallCaps/>
        <w:sz w:val="18"/>
        <w:szCs w:val="18"/>
      </w:rPr>
      <w:t>-UJED</w:t>
    </w:r>
  </w:p>
  <w:p w:rsidR="001058E3" w:rsidRDefault="00BC0C50" w:rsidP="00FD767A">
    <w:pPr>
      <w:spacing w:line="100" w:lineRule="exact"/>
      <w:jc w:val="right"/>
      <w:rPr>
        <w:rFonts w:ascii="BibleScrT" w:hAnsi="BibleScrT" w:cs="BibleScrT"/>
        <w:smallCaps/>
        <w:sz w:val="18"/>
        <w:szCs w:val="18"/>
      </w:rPr>
    </w:pPr>
    <w:r w:rsidRPr="00BC0C50">
      <w:rPr>
        <w:noProof/>
        <w:lang w:val="es-ES"/>
      </w:rPr>
      <w:pict>
        <v:line id="_x0000_s2051" style="position:absolute;left:0;text-align:left;z-index:251658240;mso-position-horizontal-relative:margin" from="0,4.25pt" to="439.7pt,4.25pt" o:allowincell="f" strokecolor="#020000" strokeweight="3pt">
          <v:stroke linestyle="thinThick"/>
          <w10:wrap anchorx="margin"/>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4AE8"/>
    <w:multiLevelType w:val="hybridMultilevel"/>
    <w:tmpl w:val="BE98706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2151199"/>
    <w:multiLevelType w:val="hybridMultilevel"/>
    <w:tmpl w:val="639CD186"/>
    <w:lvl w:ilvl="0" w:tplc="F37EED9E">
      <w:start w:val="1"/>
      <w:numFmt w:val="lowerLetter"/>
      <w:lvlText w:val="%1)"/>
      <w:lvlJc w:val="left"/>
      <w:pPr>
        <w:tabs>
          <w:tab w:val="num" w:pos="1061"/>
        </w:tabs>
        <w:ind w:left="1061" w:hanging="360"/>
      </w:pPr>
      <w:rPr>
        <w:rFonts w:hint="default"/>
      </w:rPr>
    </w:lvl>
    <w:lvl w:ilvl="1" w:tplc="0C0A0019" w:tentative="1">
      <w:start w:val="1"/>
      <w:numFmt w:val="lowerLetter"/>
      <w:lvlText w:val="%2."/>
      <w:lvlJc w:val="left"/>
      <w:pPr>
        <w:tabs>
          <w:tab w:val="num" w:pos="1781"/>
        </w:tabs>
        <w:ind w:left="1781" w:hanging="360"/>
      </w:pPr>
    </w:lvl>
    <w:lvl w:ilvl="2" w:tplc="0C0A001B" w:tentative="1">
      <w:start w:val="1"/>
      <w:numFmt w:val="lowerRoman"/>
      <w:lvlText w:val="%3."/>
      <w:lvlJc w:val="right"/>
      <w:pPr>
        <w:tabs>
          <w:tab w:val="num" w:pos="2501"/>
        </w:tabs>
        <w:ind w:left="2501" w:hanging="180"/>
      </w:pPr>
    </w:lvl>
    <w:lvl w:ilvl="3" w:tplc="0C0A000F" w:tentative="1">
      <w:start w:val="1"/>
      <w:numFmt w:val="decimal"/>
      <w:lvlText w:val="%4."/>
      <w:lvlJc w:val="left"/>
      <w:pPr>
        <w:tabs>
          <w:tab w:val="num" w:pos="3221"/>
        </w:tabs>
        <w:ind w:left="3221" w:hanging="360"/>
      </w:pPr>
    </w:lvl>
    <w:lvl w:ilvl="4" w:tplc="0C0A0019" w:tentative="1">
      <w:start w:val="1"/>
      <w:numFmt w:val="lowerLetter"/>
      <w:lvlText w:val="%5."/>
      <w:lvlJc w:val="left"/>
      <w:pPr>
        <w:tabs>
          <w:tab w:val="num" w:pos="3941"/>
        </w:tabs>
        <w:ind w:left="3941" w:hanging="360"/>
      </w:pPr>
    </w:lvl>
    <w:lvl w:ilvl="5" w:tplc="0C0A001B" w:tentative="1">
      <w:start w:val="1"/>
      <w:numFmt w:val="lowerRoman"/>
      <w:lvlText w:val="%6."/>
      <w:lvlJc w:val="right"/>
      <w:pPr>
        <w:tabs>
          <w:tab w:val="num" w:pos="4661"/>
        </w:tabs>
        <w:ind w:left="4661" w:hanging="180"/>
      </w:pPr>
    </w:lvl>
    <w:lvl w:ilvl="6" w:tplc="0C0A000F" w:tentative="1">
      <w:start w:val="1"/>
      <w:numFmt w:val="decimal"/>
      <w:lvlText w:val="%7."/>
      <w:lvlJc w:val="left"/>
      <w:pPr>
        <w:tabs>
          <w:tab w:val="num" w:pos="5381"/>
        </w:tabs>
        <w:ind w:left="5381" w:hanging="360"/>
      </w:pPr>
    </w:lvl>
    <w:lvl w:ilvl="7" w:tplc="0C0A0019" w:tentative="1">
      <w:start w:val="1"/>
      <w:numFmt w:val="lowerLetter"/>
      <w:lvlText w:val="%8."/>
      <w:lvlJc w:val="left"/>
      <w:pPr>
        <w:tabs>
          <w:tab w:val="num" w:pos="6101"/>
        </w:tabs>
        <w:ind w:left="6101" w:hanging="360"/>
      </w:pPr>
    </w:lvl>
    <w:lvl w:ilvl="8" w:tplc="0C0A001B" w:tentative="1">
      <w:start w:val="1"/>
      <w:numFmt w:val="lowerRoman"/>
      <w:lvlText w:val="%9."/>
      <w:lvlJc w:val="right"/>
      <w:pPr>
        <w:tabs>
          <w:tab w:val="num" w:pos="6821"/>
        </w:tabs>
        <w:ind w:left="6821" w:hanging="180"/>
      </w:pPr>
    </w:lvl>
  </w:abstractNum>
  <w:abstractNum w:abstractNumId="2">
    <w:nsid w:val="031F67D1"/>
    <w:multiLevelType w:val="hybridMultilevel"/>
    <w:tmpl w:val="75CA26E6"/>
    <w:lvl w:ilvl="0" w:tplc="CD943A2E">
      <w:start w:val="1"/>
      <w:numFmt w:val="lowerLetter"/>
      <w:lvlText w:val="%1)"/>
      <w:lvlJc w:val="left"/>
      <w:pPr>
        <w:tabs>
          <w:tab w:val="num" w:pos="1061"/>
        </w:tabs>
        <w:ind w:left="1061" w:hanging="360"/>
      </w:pPr>
      <w:rPr>
        <w:rFonts w:ascii="Humanst521 Lt BT" w:eastAsia="Times New Roman" w:hAnsi="Humanst521 Lt BT" w:cs="Arial"/>
      </w:rPr>
    </w:lvl>
    <w:lvl w:ilvl="1" w:tplc="0C0A0019" w:tentative="1">
      <w:start w:val="1"/>
      <w:numFmt w:val="lowerLetter"/>
      <w:lvlText w:val="%2."/>
      <w:lvlJc w:val="left"/>
      <w:pPr>
        <w:tabs>
          <w:tab w:val="num" w:pos="1781"/>
        </w:tabs>
        <w:ind w:left="1781" w:hanging="360"/>
      </w:pPr>
    </w:lvl>
    <w:lvl w:ilvl="2" w:tplc="0C0A001B" w:tentative="1">
      <w:start w:val="1"/>
      <w:numFmt w:val="lowerRoman"/>
      <w:lvlText w:val="%3."/>
      <w:lvlJc w:val="right"/>
      <w:pPr>
        <w:tabs>
          <w:tab w:val="num" w:pos="2501"/>
        </w:tabs>
        <w:ind w:left="2501" w:hanging="180"/>
      </w:pPr>
    </w:lvl>
    <w:lvl w:ilvl="3" w:tplc="0C0A000F" w:tentative="1">
      <w:start w:val="1"/>
      <w:numFmt w:val="decimal"/>
      <w:lvlText w:val="%4."/>
      <w:lvlJc w:val="left"/>
      <w:pPr>
        <w:tabs>
          <w:tab w:val="num" w:pos="3221"/>
        </w:tabs>
        <w:ind w:left="3221" w:hanging="360"/>
      </w:pPr>
    </w:lvl>
    <w:lvl w:ilvl="4" w:tplc="0C0A0019" w:tentative="1">
      <w:start w:val="1"/>
      <w:numFmt w:val="lowerLetter"/>
      <w:lvlText w:val="%5."/>
      <w:lvlJc w:val="left"/>
      <w:pPr>
        <w:tabs>
          <w:tab w:val="num" w:pos="3941"/>
        </w:tabs>
        <w:ind w:left="3941" w:hanging="360"/>
      </w:pPr>
    </w:lvl>
    <w:lvl w:ilvl="5" w:tplc="0C0A001B" w:tentative="1">
      <w:start w:val="1"/>
      <w:numFmt w:val="lowerRoman"/>
      <w:lvlText w:val="%6."/>
      <w:lvlJc w:val="right"/>
      <w:pPr>
        <w:tabs>
          <w:tab w:val="num" w:pos="4661"/>
        </w:tabs>
        <w:ind w:left="4661" w:hanging="180"/>
      </w:pPr>
    </w:lvl>
    <w:lvl w:ilvl="6" w:tplc="0C0A000F" w:tentative="1">
      <w:start w:val="1"/>
      <w:numFmt w:val="decimal"/>
      <w:lvlText w:val="%7."/>
      <w:lvlJc w:val="left"/>
      <w:pPr>
        <w:tabs>
          <w:tab w:val="num" w:pos="5381"/>
        </w:tabs>
        <w:ind w:left="5381" w:hanging="360"/>
      </w:pPr>
    </w:lvl>
    <w:lvl w:ilvl="7" w:tplc="0C0A0019" w:tentative="1">
      <w:start w:val="1"/>
      <w:numFmt w:val="lowerLetter"/>
      <w:lvlText w:val="%8."/>
      <w:lvlJc w:val="left"/>
      <w:pPr>
        <w:tabs>
          <w:tab w:val="num" w:pos="6101"/>
        </w:tabs>
        <w:ind w:left="6101" w:hanging="360"/>
      </w:pPr>
    </w:lvl>
    <w:lvl w:ilvl="8" w:tplc="0C0A001B" w:tentative="1">
      <w:start w:val="1"/>
      <w:numFmt w:val="lowerRoman"/>
      <w:lvlText w:val="%9."/>
      <w:lvlJc w:val="right"/>
      <w:pPr>
        <w:tabs>
          <w:tab w:val="num" w:pos="6821"/>
        </w:tabs>
        <w:ind w:left="6821" w:hanging="180"/>
      </w:pPr>
    </w:lvl>
  </w:abstractNum>
  <w:abstractNum w:abstractNumId="3">
    <w:nsid w:val="04421857"/>
    <w:multiLevelType w:val="hybridMultilevel"/>
    <w:tmpl w:val="0868D0C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5391575"/>
    <w:multiLevelType w:val="singleLevel"/>
    <w:tmpl w:val="659694DA"/>
    <w:lvl w:ilvl="0">
      <w:start w:val="1"/>
      <w:numFmt w:val="lowerLetter"/>
      <w:lvlText w:val="%1) "/>
      <w:legacy w:legacy="1" w:legacySpace="0" w:legacyIndent="283"/>
      <w:lvlJc w:val="left"/>
      <w:pPr>
        <w:ind w:left="283" w:hanging="283"/>
      </w:pPr>
      <w:rPr>
        <w:rFonts w:ascii="Arial" w:hAnsi="Arial" w:hint="default"/>
        <w:b w:val="0"/>
        <w:i w:val="0"/>
        <w:sz w:val="24"/>
        <w:u w:val="none"/>
      </w:rPr>
    </w:lvl>
  </w:abstractNum>
  <w:abstractNum w:abstractNumId="5">
    <w:nsid w:val="0ACD1B6C"/>
    <w:multiLevelType w:val="hybridMultilevel"/>
    <w:tmpl w:val="75A245B2"/>
    <w:lvl w:ilvl="0" w:tplc="0C0A0017">
      <w:start w:val="1"/>
      <w:numFmt w:val="lowerLetter"/>
      <w:lvlText w:val="%1)"/>
      <w:lvlJc w:val="left"/>
      <w:pPr>
        <w:ind w:left="731" w:hanging="360"/>
      </w:pPr>
    </w:lvl>
    <w:lvl w:ilvl="1" w:tplc="0C0A0019" w:tentative="1">
      <w:start w:val="1"/>
      <w:numFmt w:val="lowerLetter"/>
      <w:lvlText w:val="%2."/>
      <w:lvlJc w:val="left"/>
      <w:pPr>
        <w:ind w:left="1451" w:hanging="360"/>
      </w:pPr>
    </w:lvl>
    <w:lvl w:ilvl="2" w:tplc="0C0A001B" w:tentative="1">
      <w:start w:val="1"/>
      <w:numFmt w:val="lowerRoman"/>
      <w:lvlText w:val="%3."/>
      <w:lvlJc w:val="right"/>
      <w:pPr>
        <w:ind w:left="2171" w:hanging="180"/>
      </w:pPr>
    </w:lvl>
    <w:lvl w:ilvl="3" w:tplc="0C0A000F" w:tentative="1">
      <w:start w:val="1"/>
      <w:numFmt w:val="decimal"/>
      <w:lvlText w:val="%4."/>
      <w:lvlJc w:val="left"/>
      <w:pPr>
        <w:ind w:left="2891" w:hanging="360"/>
      </w:pPr>
    </w:lvl>
    <w:lvl w:ilvl="4" w:tplc="0C0A0019" w:tentative="1">
      <w:start w:val="1"/>
      <w:numFmt w:val="lowerLetter"/>
      <w:lvlText w:val="%5."/>
      <w:lvlJc w:val="left"/>
      <w:pPr>
        <w:ind w:left="3611" w:hanging="360"/>
      </w:pPr>
    </w:lvl>
    <w:lvl w:ilvl="5" w:tplc="0C0A001B" w:tentative="1">
      <w:start w:val="1"/>
      <w:numFmt w:val="lowerRoman"/>
      <w:lvlText w:val="%6."/>
      <w:lvlJc w:val="right"/>
      <w:pPr>
        <w:ind w:left="4331" w:hanging="180"/>
      </w:pPr>
    </w:lvl>
    <w:lvl w:ilvl="6" w:tplc="0C0A000F" w:tentative="1">
      <w:start w:val="1"/>
      <w:numFmt w:val="decimal"/>
      <w:lvlText w:val="%7."/>
      <w:lvlJc w:val="left"/>
      <w:pPr>
        <w:ind w:left="5051" w:hanging="360"/>
      </w:pPr>
    </w:lvl>
    <w:lvl w:ilvl="7" w:tplc="0C0A0019" w:tentative="1">
      <w:start w:val="1"/>
      <w:numFmt w:val="lowerLetter"/>
      <w:lvlText w:val="%8."/>
      <w:lvlJc w:val="left"/>
      <w:pPr>
        <w:ind w:left="5771" w:hanging="360"/>
      </w:pPr>
    </w:lvl>
    <w:lvl w:ilvl="8" w:tplc="0C0A001B" w:tentative="1">
      <w:start w:val="1"/>
      <w:numFmt w:val="lowerRoman"/>
      <w:lvlText w:val="%9."/>
      <w:lvlJc w:val="right"/>
      <w:pPr>
        <w:ind w:left="6491" w:hanging="180"/>
      </w:pPr>
    </w:lvl>
  </w:abstractNum>
  <w:abstractNum w:abstractNumId="6">
    <w:nsid w:val="0C5373CB"/>
    <w:multiLevelType w:val="hybridMultilevel"/>
    <w:tmpl w:val="2E0C0704"/>
    <w:lvl w:ilvl="0" w:tplc="98C2C04C">
      <w:start w:val="1"/>
      <w:numFmt w:val="lowerLetter"/>
      <w:lvlText w:val="%1)"/>
      <w:lvlJc w:val="left"/>
      <w:pPr>
        <w:tabs>
          <w:tab w:val="num" w:pos="1061"/>
        </w:tabs>
        <w:ind w:left="1061" w:hanging="360"/>
      </w:pPr>
      <w:rPr>
        <w:rFonts w:ascii="Humanst521 Lt BT" w:eastAsia="Times New Roman" w:hAnsi="Humanst521 Lt BT" w:cs="Arial"/>
      </w:rPr>
    </w:lvl>
    <w:lvl w:ilvl="1" w:tplc="0C0A0019" w:tentative="1">
      <w:start w:val="1"/>
      <w:numFmt w:val="lowerLetter"/>
      <w:lvlText w:val="%2."/>
      <w:lvlJc w:val="left"/>
      <w:pPr>
        <w:tabs>
          <w:tab w:val="num" w:pos="1781"/>
        </w:tabs>
        <w:ind w:left="1781" w:hanging="360"/>
      </w:pPr>
    </w:lvl>
    <w:lvl w:ilvl="2" w:tplc="0C0A001B" w:tentative="1">
      <w:start w:val="1"/>
      <w:numFmt w:val="lowerRoman"/>
      <w:lvlText w:val="%3."/>
      <w:lvlJc w:val="right"/>
      <w:pPr>
        <w:tabs>
          <w:tab w:val="num" w:pos="2501"/>
        </w:tabs>
        <w:ind w:left="2501" w:hanging="180"/>
      </w:pPr>
    </w:lvl>
    <w:lvl w:ilvl="3" w:tplc="0C0A000F" w:tentative="1">
      <w:start w:val="1"/>
      <w:numFmt w:val="decimal"/>
      <w:lvlText w:val="%4."/>
      <w:lvlJc w:val="left"/>
      <w:pPr>
        <w:tabs>
          <w:tab w:val="num" w:pos="3221"/>
        </w:tabs>
        <w:ind w:left="3221" w:hanging="360"/>
      </w:pPr>
    </w:lvl>
    <w:lvl w:ilvl="4" w:tplc="0C0A0019" w:tentative="1">
      <w:start w:val="1"/>
      <w:numFmt w:val="lowerLetter"/>
      <w:lvlText w:val="%5."/>
      <w:lvlJc w:val="left"/>
      <w:pPr>
        <w:tabs>
          <w:tab w:val="num" w:pos="3941"/>
        </w:tabs>
        <w:ind w:left="3941" w:hanging="360"/>
      </w:pPr>
    </w:lvl>
    <w:lvl w:ilvl="5" w:tplc="0C0A001B" w:tentative="1">
      <w:start w:val="1"/>
      <w:numFmt w:val="lowerRoman"/>
      <w:lvlText w:val="%6."/>
      <w:lvlJc w:val="right"/>
      <w:pPr>
        <w:tabs>
          <w:tab w:val="num" w:pos="4661"/>
        </w:tabs>
        <w:ind w:left="4661" w:hanging="180"/>
      </w:pPr>
    </w:lvl>
    <w:lvl w:ilvl="6" w:tplc="0C0A000F" w:tentative="1">
      <w:start w:val="1"/>
      <w:numFmt w:val="decimal"/>
      <w:lvlText w:val="%7."/>
      <w:lvlJc w:val="left"/>
      <w:pPr>
        <w:tabs>
          <w:tab w:val="num" w:pos="5381"/>
        </w:tabs>
        <w:ind w:left="5381" w:hanging="360"/>
      </w:pPr>
    </w:lvl>
    <w:lvl w:ilvl="7" w:tplc="0C0A0019" w:tentative="1">
      <w:start w:val="1"/>
      <w:numFmt w:val="lowerLetter"/>
      <w:lvlText w:val="%8."/>
      <w:lvlJc w:val="left"/>
      <w:pPr>
        <w:tabs>
          <w:tab w:val="num" w:pos="6101"/>
        </w:tabs>
        <w:ind w:left="6101" w:hanging="360"/>
      </w:pPr>
    </w:lvl>
    <w:lvl w:ilvl="8" w:tplc="0C0A001B" w:tentative="1">
      <w:start w:val="1"/>
      <w:numFmt w:val="lowerRoman"/>
      <w:lvlText w:val="%9."/>
      <w:lvlJc w:val="right"/>
      <w:pPr>
        <w:tabs>
          <w:tab w:val="num" w:pos="6821"/>
        </w:tabs>
        <w:ind w:left="6821" w:hanging="180"/>
      </w:pPr>
    </w:lvl>
  </w:abstractNum>
  <w:abstractNum w:abstractNumId="7">
    <w:nsid w:val="0F06150C"/>
    <w:multiLevelType w:val="hybridMultilevel"/>
    <w:tmpl w:val="04C43808"/>
    <w:lvl w:ilvl="0" w:tplc="0FE4235A">
      <w:start w:val="1"/>
      <w:numFmt w:val="lowerLetter"/>
      <w:lvlText w:val="%1)"/>
      <w:lvlJc w:val="left"/>
      <w:pPr>
        <w:tabs>
          <w:tab w:val="num" w:pos="720"/>
        </w:tabs>
        <w:ind w:left="720" w:hanging="360"/>
      </w:pPr>
      <w:rPr>
        <w:rFonts w:ascii="Humanst521 Lt BT" w:eastAsia="Times New Roman" w:hAnsi="Humanst521 Lt BT"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9E06560"/>
    <w:multiLevelType w:val="hybridMultilevel"/>
    <w:tmpl w:val="C93A2E5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CF80D3C"/>
    <w:multiLevelType w:val="hybridMultilevel"/>
    <w:tmpl w:val="43C0792A"/>
    <w:lvl w:ilvl="0" w:tplc="E6108F18">
      <w:start w:val="1"/>
      <w:numFmt w:val="lowerLetter"/>
      <w:lvlText w:val="%1)"/>
      <w:lvlJc w:val="left"/>
      <w:pPr>
        <w:tabs>
          <w:tab w:val="num" w:pos="1061"/>
        </w:tabs>
        <w:ind w:left="1061" w:hanging="360"/>
      </w:pPr>
      <w:rPr>
        <w:rFonts w:ascii="Humanst521 Lt BT" w:eastAsia="Times New Roman" w:hAnsi="Humanst521 Lt BT" w:cs="Arial"/>
      </w:rPr>
    </w:lvl>
    <w:lvl w:ilvl="1" w:tplc="0C0A0019" w:tentative="1">
      <w:start w:val="1"/>
      <w:numFmt w:val="lowerLetter"/>
      <w:lvlText w:val="%2."/>
      <w:lvlJc w:val="left"/>
      <w:pPr>
        <w:tabs>
          <w:tab w:val="num" w:pos="1781"/>
        </w:tabs>
        <w:ind w:left="1781" w:hanging="360"/>
      </w:pPr>
    </w:lvl>
    <w:lvl w:ilvl="2" w:tplc="0C0A001B" w:tentative="1">
      <w:start w:val="1"/>
      <w:numFmt w:val="lowerRoman"/>
      <w:lvlText w:val="%3."/>
      <w:lvlJc w:val="right"/>
      <w:pPr>
        <w:tabs>
          <w:tab w:val="num" w:pos="2501"/>
        </w:tabs>
        <w:ind w:left="2501" w:hanging="180"/>
      </w:pPr>
    </w:lvl>
    <w:lvl w:ilvl="3" w:tplc="0C0A000F" w:tentative="1">
      <w:start w:val="1"/>
      <w:numFmt w:val="decimal"/>
      <w:lvlText w:val="%4."/>
      <w:lvlJc w:val="left"/>
      <w:pPr>
        <w:tabs>
          <w:tab w:val="num" w:pos="3221"/>
        </w:tabs>
        <w:ind w:left="3221" w:hanging="360"/>
      </w:pPr>
    </w:lvl>
    <w:lvl w:ilvl="4" w:tplc="0C0A0019" w:tentative="1">
      <w:start w:val="1"/>
      <w:numFmt w:val="lowerLetter"/>
      <w:lvlText w:val="%5."/>
      <w:lvlJc w:val="left"/>
      <w:pPr>
        <w:tabs>
          <w:tab w:val="num" w:pos="3941"/>
        </w:tabs>
        <w:ind w:left="3941" w:hanging="360"/>
      </w:pPr>
    </w:lvl>
    <w:lvl w:ilvl="5" w:tplc="0C0A001B" w:tentative="1">
      <w:start w:val="1"/>
      <w:numFmt w:val="lowerRoman"/>
      <w:lvlText w:val="%6."/>
      <w:lvlJc w:val="right"/>
      <w:pPr>
        <w:tabs>
          <w:tab w:val="num" w:pos="4661"/>
        </w:tabs>
        <w:ind w:left="4661" w:hanging="180"/>
      </w:pPr>
    </w:lvl>
    <w:lvl w:ilvl="6" w:tplc="0C0A000F" w:tentative="1">
      <w:start w:val="1"/>
      <w:numFmt w:val="decimal"/>
      <w:lvlText w:val="%7."/>
      <w:lvlJc w:val="left"/>
      <w:pPr>
        <w:tabs>
          <w:tab w:val="num" w:pos="5381"/>
        </w:tabs>
        <w:ind w:left="5381" w:hanging="360"/>
      </w:pPr>
    </w:lvl>
    <w:lvl w:ilvl="7" w:tplc="0C0A0019" w:tentative="1">
      <w:start w:val="1"/>
      <w:numFmt w:val="lowerLetter"/>
      <w:lvlText w:val="%8."/>
      <w:lvlJc w:val="left"/>
      <w:pPr>
        <w:tabs>
          <w:tab w:val="num" w:pos="6101"/>
        </w:tabs>
        <w:ind w:left="6101" w:hanging="360"/>
      </w:pPr>
    </w:lvl>
    <w:lvl w:ilvl="8" w:tplc="0C0A001B" w:tentative="1">
      <w:start w:val="1"/>
      <w:numFmt w:val="lowerRoman"/>
      <w:lvlText w:val="%9."/>
      <w:lvlJc w:val="right"/>
      <w:pPr>
        <w:tabs>
          <w:tab w:val="num" w:pos="6821"/>
        </w:tabs>
        <w:ind w:left="6821" w:hanging="180"/>
      </w:pPr>
    </w:lvl>
  </w:abstractNum>
  <w:abstractNum w:abstractNumId="10">
    <w:nsid w:val="26FD7411"/>
    <w:multiLevelType w:val="hybridMultilevel"/>
    <w:tmpl w:val="E71A6F2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7465CCD"/>
    <w:multiLevelType w:val="hybridMultilevel"/>
    <w:tmpl w:val="F6CED424"/>
    <w:lvl w:ilvl="0" w:tplc="27BE061C">
      <w:start w:val="1"/>
      <w:numFmt w:val="lowerLetter"/>
      <w:lvlText w:val="%1)"/>
      <w:lvlJc w:val="left"/>
      <w:pPr>
        <w:tabs>
          <w:tab w:val="num" w:pos="1766"/>
        </w:tabs>
        <w:ind w:left="1766" w:hanging="360"/>
      </w:pPr>
      <w:rPr>
        <w:rFonts w:hint="default"/>
      </w:rPr>
    </w:lvl>
    <w:lvl w:ilvl="1" w:tplc="0C0A0019" w:tentative="1">
      <w:start w:val="1"/>
      <w:numFmt w:val="lowerLetter"/>
      <w:lvlText w:val="%2."/>
      <w:lvlJc w:val="left"/>
      <w:pPr>
        <w:tabs>
          <w:tab w:val="num" w:pos="2141"/>
        </w:tabs>
        <w:ind w:left="2141" w:hanging="360"/>
      </w:pPr>
    </w:lvl>
    <w:lvl w:ilvl="2" w:tplc="0C0A001B" w:tentative="1">
      <w:start w:val="1"/>
      <w:numFmt w:val="lowerRoman"/>
      <w:lvlText w:val="%3."/>
      <w:lvlJc w:val="right"/>
      <w:pPr>
        <w:tabs>
          <w:tab w:val="num" w:pos="2861"/>
        </w:tabs>
        <w:ind w:left="2861" w:hanging="180"/>
      </w:pPr>
    </w:lvl>
    <w:lvl w:ilvl="3" w:tplc="0C0A000F" w:tentative="1">
      <w:start w:val="1"/>
      <w:numFmt w:val="decimal"/>
      <w:lvlText w:val="%4."/>
      <w:lvlJc w:val="left"/>
      <w:pPr>
        <w:tabs>
          <w:tab w:val="num" w:pos="3581"/>
        </w:tabs>
        <w:ind w:left="3581" w:hanging="360"/>
      </w:pPr>
    </w:lvl>
    <w:lvl w:ilvl="4" w:tplc="0C0A0019" w:tentative="1">
      <w:start w:val="1"/>
      <w:numFmt w:val="lowerLetter"/>
      <w:lvlText w:val="%5."/>
      <w:lvlJc w:val="left"/>
      <w:pPr>
        <w:tabs>
          <w:tab w:val="num" w:pos="4301"/>
        </w:tabs>
        <w:ind w:left="4301" w:hanging="360"/>
      </w:pPr>
    </w:lvl>
    <w:lvl w:ilvl="5" w:tplc="0C0A001B" w:tentative="1">
      <w:start w:val="1"/>
      <w:numFmt w:val="lowerRoman"/>
      <w:lvlText w:val="%6."/>
      <w:lvlJc w:val="right"/>
      <w:pPr>
        <w:tabs>
          <w:tab w:val="num" w:pos="5021"/>
        </w:tabs>
        <w:ind w:left="5021" w:hanging="180"/>
      </w:pPr>
    </w:lvl>
    <w:lvl w:ilvl="6" w:tplc="0C0A000F" w:tentative="1">
      <w:start w:val="1"/>
      <w:numFmt w:val="decimal"/>
      <w:lvlText w:val="%7."/>
      <w:lvlJc w:val="left"/>
      <w:pPr>
        <w:tabs>
          <w:tab w:val="num" w:pos="5741"/>
        </w:tabs>
        <w:ind w:left="5741" w:hanging="360"/>
      </w:pPr>
    </w:lvl>
    <w:lvl w:ilvl="7" w:tplc="0C0A0019" w:tentative="1">
      <w:start w:val="1"/>
      <w:numFmt w:val="lowerLetter"/>
      <w:lvlText w:val="%8."/>
      <w:lvlJc w:val="left"/>
      <w:pPr>
        <w:tabs>
          <w:tab w:val="num" w:pos="6461"/>
        </w:tabs>
        <w:ind w:left="6461" w:hanging="360"/>
      </w:pPr>
    </w:lvl>
    <w:lvl w:ilvl="8" w:tplc="0C0A001B" w:tentative="1">
      <w:start w:val="1"/>
      <w:numFmt w:val="lowerRoman"/>
      <w:lvlText w:val="%9."/>
      <w:lvlJc w:val="right"/>
      <w:pPr>
        <w:tabs>
          <w:tab w:val="num" w:pos="7181"/>
        </w:tabs>
        <w:ind w:left="7181" w:hanging="180"/>
      </w:pPr>
    </w:lvl>
  </w:abstractNum>
  <w:abstractNum w:abstractNumId="12">
    <w:nsid w:val="2D693EFF"/>
    <w:multiLevelType w:val="hybridMultilevel"/>
    <w:tmpl w:val="F00CC0A4"/>
    <w:lvl w:ilvl="0" w:tplc="A6C8B158">
      <w:start w:val="1"/>
      <w:numFmt w:val="lowerLetter"/>
      <w:lvlText w:val="%1)"/>
      <w:lvlJc w:val="left"/>
      <w:pPr>
        <w:tabs>
          <w:tab w:val="num" w:pos="1061"/>
        </w:tabs>
        <w:ind w:left="1061" w:hanging="360"/>
      </w:pPr>
      <w:rPr>
        <w:rFonts w:ascii="Humanst521 Lt BT" w:eastAsia="Times New Roman" w:hAnsi="Humanst521 Lt BT" w:cs="Arial"/>
      </w:rPr>
    </w:lvl>
    <w:lvl w:ilvl="1" w:tplc="0C0A0019" w:tentative="1">
      <w:start w:val="1"/>
      <w:numFmt w:val="lowerLetter"/>
      <w:lvlText w:val="%2."/>
      <w:lvlJc w:val="left"/>
      <w:pPr>
        <w:tabs>
          <w:tab w:val="num" w:pos="1781"/>
        </w:tabs>
        <w:ind w:left="1781" w:hanging="360"/>
      </w:pPr>
    </w:lvl>
    <w:lvl w:ilvl="2" w:tplc="0C0A001B" w:tentative="1">
      <w:start w:val="1"/>
      <w:numFmt w:val="lowerRoman"/>
      <w:lvlText w:val="%3."/>
      <w:lvlJc w:val="right"/>
      <w:pPr>
        <w:tabs>
          <w:tab w:val="num" w:pos="2501"/>
        </w:tabs>
        <w:ind w:left="2501" w:hanging="180"/>
      </w:pPr>
    </w:lvl>
    <w:lvl w:ilvl="3" w:tplc="0C0A000F">
      <w:start w:val="1"/>
      <w:numFmt w:val="decimal"/>
      <w:lvlText w:val="%4."/>
      <w:lvlJc w:val="left"/>
      <w:pPr>
        <w:tabs>
          <w:tab w:val="num" w:pos="3221"/>
        </w:tabs>
        <w:ind w:left="3221" w:hanging="360"/>
      </w:pPr>
    </w:lvl>
    <w:lvl w:ilvl="4" w:tplc="0C0A0019" w:tentative="1">
      <w:start w:val="1"/>
      <w:numFmt w:val="lowerLetter"/>
      <w:lvlText w:val="%5."/>
      <w:lvlJc w:val="left"/>
      <w:pPr>
        <w:tabs>
          <w:tab w:val="num" w:pos="3941"/>
        </w:tabs>
        <w:ind w:left="3941" w:hanging="360"/>
      </w:pPr>
    </w:lvl>
    <w:lvl w:ilvl="5" w:tplc="0C0A001B" w:tentative="1">
      <w:start w:val="1"/>
      <w:numFmt w:val="lowerRoman"/>
      <w:lvlText w:val="%6."/>
      <w:lvlJc w:val="right"/>
      <w:pPr>
        <w:tabs>
          <w:tab w:val="num" w:pos="4661"/>
        </w:tabs>
        <w:ind w:left="4661" w:hanging="180"/>
      </w:pPr>
    </w:lvl>
    <w:lvl w:ilvl="6" w:tplc="0C0A000F" w:tentative="1">
      <w:start w:val="1"/>
      <w:numFmt w:val="decimal"/>
      <w:lvlText w:val="%7."/>
      <w:lvlJc w:val="left"/>
      <w:pPr>
        <w:tabs>
          <w:tab w:val="num" w:pos="5381"/>
        </w:tabs>
        <w:ind w:left="5381" w:hanging="360"/>
      </w:pPr>
    </w:lvl>
    <w:lvl w:ilvl="7" w:tplc="0C0A0019" w:tentative="1">
      <w:start w:val="1"/>
      <w:numFmt w:val="lowerLetter"/>
      <w:lvlText w:val="%8."/>
      <w:lvlJc w:val="left"/>
      <w:pPr>
        <w:tabs>
          <w:tab w:val="num" w:pos="6101"/>
        </w:tabs>
        <w:ind w:left="6101" w:hanging="360"/>
      </w:pPr>
    </w:lvl>
    <w:lvl w:ilvl="8" w:tplc="0C0A001B" w:tentative="1">
      <w:start w:val="1"/>
      <w:numFmt w:val="lowerRoman"/>
      <w:lvlText w:val="%9."/>
      <w:lvlJc w:val="right"/>
      <w:pPr>
        <w:tabs>
          <w:tab w:val="num" w:pos="6821"/>
        </w:tabs>
        <w:ind w:left="6821" w:hanging="180"/>
      </w:pPr>
    </w:lvl>
  </w:abstractNum>
  <w:abstractNum w:abstractNumId="13">
    <w:nsid w:val="2DAC63AE"/>
    <w:multiLevelType w:val="hybridMultilevel"/>
    <w:tmpl w:val="2952A372"/>
    <w:lvl w:ilvl="0" w:tplc="EED61D1C">
      <w:start w:val="1"/>
      <w:numFmt w:val="lowerLetter"/>
      <w:lvlText w:val="%1)"/>
      <w:lvlJc w:val="left"/>
      <w:pPr>
        <w:tabs>
          <w:tab w:val="num" w:pos="1061"/>
        </w:tabs>
        <w:ind w:left="1061" w:hanging="360"/>
      </w:pPr>
      <w:rPr>
        <w:rFonts w:hint="default"/>
      </w:rPr>
    </w:lvl>
    <w:lvl w:ilvl="1" w:tplc="0C0A0019" w:tentative="1">
      <w:start w:val="1"/>
      <w:numFmt w:val="lowerLetter"/>
      <w:lvlText w:val="%2."/>
      <w:lvlJc w:val="left"/>
      <w:pPr>
        <w:tabs>
          <w:tab w:val="num" w:pos="1781"/>
        </w:tabs>
        <w:ind w:left="1781" w:hanging="360"/>
      </w:pPr>
    </w:lvl>
    <w:lvl w:ilvl="2" w:tplc="0C0A001B" w:tentative="1">
      <w:start w:val="1"/>
      <w:numFmt w:val="lowerRoman"/>
      <w:lvlText w:val="%3."/>
      <w:lvlJc w:val="right"/>
      <w:pPr>
        <w:tabs>
          <w:tab w:val="num" w:pos="2501"/>
        </w:tabs>
        <w:ind w:left="2501" w:hanging="180"/>
      </w:pPr>
    </w:lvl>
    <w:lvl w:ilvl="3" w:tplc="0C0A000F" w:tentative="1">
      <w:start w:val="1"/>
      <w:numFmt w:val="decimal"/>
      <w:lvlText w:val="%4."/>
      <w:lvlJc w:val="left"/>
      <w:pPr>
        <w:tabs>
          <w:tab w:val="num" w:pos="3221"/>
        </w:tabs>
        <w:ind w:left="3221" w:hanging="360"/>
      </w:pPr>
    </w:lvl>
    <w:lvl w:ilvl="4" w:tplc="0C0A0019" w:tentative="1">
      <w:start w:val="1"/>
      <w:numFmt w:val="lowerLetter"/>
      <w:lvlText w:val="%5."/>
      <w:lvlJc w:val="left"/>
      <w:pPr>
        <w:tabs>
          <w:tab w:val="num" w:pos="3941"/>
        </w:tabs>
        <w:ind w:left="3941" w:hanging="360"/>
      </w:pPr>
    </w:lvl>
    <w:lvl w:ilvl="5" w:tplc="0C0A001B" w:tentative="1">
      <w:start w:val="1"/>
      <w:numFmt w:val="lowerRoman"/>
      <w:lvlText w:val="%6."/>
      <w:lvlJc w:val="right"/>
      <w:pPr>
        <w:tabs>
          <w:tab w:val="num" w:pos="4661"/>
        </w:tabs>
        <w:ind w:left="4661" w:hanging="180"/>
      </w:pPr>
    </w:lvl>
    <w:lvl w:ilvl="6" w:tplc="0C0A000F" w:tentative="1">
      <w:start w:val="1"/>
      <w:numFmt w:val="decimal"/>
      <w:lvlText w:val="%7."/>
      <w:lvlJc w:val="left"/>
      <w:pPr>
        <w:tabs>
          <w:tab w:val="num" w:pos="5381"/>
        </w:tabs>
        <w:ind w:left="5381" w:hanging="360"/>
      </w:pPr>
    </w:lvl>
    <w:lvl w:ilvl="7" w:tplc="0C0A0019" w:tentative="1">
      <w:start w:val="1"/>
      <w:numFmt w:val="lowerLetter"/>
      <w:lvlText w:val="%8."/>
      <w:lvlJc w:val="left"/>
      <w:pPr>
        <w:tabs>
          <w:tab w:val="num" w:pos="6101"/>
        </w:tabs>
        <w:ind w:left="6101" w:hanging="360"/>
      </w:pPr>
    </w:lvl>
    <w:lvl w:ilvl="8" w:tplc="0C0A001B" w:tentative="1">
      <w:start w:val="1"/>
      <w:numFmt w:val="lowerRoman"/>
      <w:lvlText w:val="%9."/>
      <w:lvlJc w:val="right"/>
      <w:pPr>
        <w:tabs>
          <w:tab w:val="num" w:pos="6821"/>
        </w:tabs>
        <w:ind w:left="6821" w:hanging="180"/>
      </w:pPr>
    </w:lvl>
  </w:abstractNum>
  <w:abstractNum w:abstractNumId="14">
    <w:nsid w:val="30A02CBB"/>
    <w:multiLevelType w:val="hybridMultilevel"/>
    <w:tmpl w:val="95D48196"/>
    <w:lvl w:ilvl="0" w:tplc="D28A8FDC">
      <w:start w:val="1"/>
      <w:numFmt w:val="lowerLetter"/>
      <w:lvlText w:val="%1)"/>
      <w:lvlJc w:val="left"/>
      <w:pPr>
        <w:tabs>
          <w:tab w:val="num" w:pos="1061"/>
        </w:tabs>
        <w:ind w:left="1061" w:hanging="360"/>
      </w:pPr>
      <w:rPr>
        <w:rFonts w:hint="default"/>
      </w:rPr>
    </w:lvl>
    <w:lvl w:ilvl="1" w:tplc="0C0A0019" w:tentative="1">
      <w:start w:val="1"/>
      <w:numFmt w:val="lowerLetter"/>
      <w:lvlText w:val="%2."/>
      <w:lvlJc w:val="left"/>
      <w:pPr>
        <w:tabs>
          <w:tab w:val="num" w:pos="1781"/>
        </w:tabs>
        <w:ind w:left="1781" w:hanging="360"/>
      </w:pPr>
    </w:lvl>
    <w:lvl w:ilvl="2" w:tplc="0C0A001B" w:tentative="1">
      <w:start w:val="1"/>
      <w:numFmt w:val="lowerRoman"/>
      <w:lvlText w:val="%3."/>
      <w:lvlJc w:val="right"/>
      <w:pPr>
        <w:tabs>
          <w:tab w:val="num" w:pos="2501"/>
        </w:tabs>
        <w:ind w:left="2501" w:hanging="180"/>
      </w:pPr>
    </w:lvl>
    <w:lvl w:ilvl="3" w:tplc="0C0A000F" w:tentative="1">
      <w:start w:val="1"/>
      <w:numFmt w:val="decimal"/>
      <w:lvlText w:val="%4."/>
      <w:lvlJc w:val="left"/>
      <w:pPr>
        <w:tabs>
          <w:tab w:val="num" w:pos="3221"/>
        </w:tabs>
        <w:ind w:left="3221" w:hanging="360"/>
      </w:pPr>
    </w:lvl>
    <w:lvl w:ilvl="4" w:tplc="0C0A0019" w:tentative="1">
      <w:start w:val="1"/>
      <w:numFmt w:val="lowerLetter"/>
      <w:lvlText w:val="%5."/>
      <w:lvlJc w:val="left"/>
      <w:pPr>
        <w:tabs>
          <w:tab w:val="num" w:pos="3941"/>
        </w:tabs>
        <w:ind w:left="3941" w:hanging="360"/>
      </w:pPr>
    </w:lvl>
    <w:lvl w:ilvl="5" w:tplc="0C0A001B" w:tentative="1">
      <w:start w:val="1"/>
      <w:numFmt w:val="lowerRoman"/>
      <w:lvlText w:val="%6."/>
      <w:lvlJc w:val="right"/>
      <w:pPr>
        <w:tabs>
          <w:tab w:val="num" w:pos="4661"/>
        </w:tabs>
        <w:ind w:left="4661" w:hanging="180"/>
      </w:pPr>
    </w:lvl>
    <w:lvl w:ilvl="6" w:tplc="0C0A000F" w:tentative="1">
      <w:start w:val="1"/>
      <w:numFmt w:val="decimal"/>
      <w:lvlText w:val="%7."/>
      <w:lvlJc w:val="left"/>
      <w:pPr>
        <w:tabs>
          <w:tab w:val="num" w:pos="5381"/>
        </w:tabs>
        <w:ind w:left="5381" w:hanging="360"/>
      </w:pPr>
    </w:lvl>
    <w:lvl w:ilvl="7" w:tplc="0C0A0019" w:tentative="1">
      <w:start w:val="1"/>
      <w:numFmt w:val="lowerLetter"/>
      <w:lvlText w:val="%8."/>
      <w:lvlJc w:val="left"/>
      <w:pPr>
        <w:tabs>
          <w:tab w:val="num" w:pos="6101"/>
        </w:tabs>
        <w:ind w:left="6101" w:hanging="360"/>
      </w:pPr>
    </w:lvl>
    <w:lvl w:ilvl="8" w:tplc="0C0A001B" w:tentative="1">
      <w:start w:val="1"/>
      <w:numFmt w:val="lowerRoman"/>
      <w:lvlText w:val="%9."/>
      <w:lvlJc w:val="right"/>
      <w:pPr>
        <w:tabs>
          <w:tab w:val="num" w:pos="6821"/>
        </w:tabs>
        <w:ind w:left="6821" w:hanging="180"/>
      </w:pPr>
    </w:lvl>
  </w:abstractNum>
  <w:abstractNum w:abstractNumId="15">
    <w:nsid w:val="423F3AAD"/>
    <w:multiLevelType w:val="hybridMultilevel"/>
    <w:tmpl w:val="5BDC9A82"/>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2B9653B"/>
    <w:multiLevelType w:val="hybridMultilevel"/>
    <w:tmpl w:val="8F5C5E6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5E76ACD"/>
    <w:multiLevelType w:val="hybridMultilevel"/>
    <w:tmpl w:val="B67C26E4"/>
    <w:lvl w:ilvl="0" w:tplc="1B62E758">
      <w:start w:val="1"/>
      <w:numFmt w:val="lowerLetter"/>
      <w:lvlText w:val="%1)"/>
      <w:lvlJc w:val="left"/>
      <w:pPr>
        <w:tabs>
          <w:tab w:val="num" w:pos="1061"/>
        </w:tabs>
        <w:ind w:left="1061" w:hanging="360"/>
      </w:pPr>
      <w:rPr>
        <w:rFonts w:hint="default"/>
      </w:rPr>
    </w:lvl>
    <w:lvl w:ilvl="1" w:tplc="0C0A0019" w:tentative="1">
      <w:start w:val="1"/>
      <w:numFmt w:val="lowerLetter"/>
      <w:lvlText w:val="%2."/>
      <w:lvlJc w:val="left"/>
      <w:pPr>
        <w:tabs>
          <w:tab w:val="num" w:pos="1781"/>
        </w:tabs>
        <w:ind w:left="1781" w:hanging="360"/>
      </w:pPr>
    </w:lvl>
    <w:lvl w:ilvl="2" w:tplc="0C0A001B" w:tentative="1">
      <w:start w:val="1"/>
      <w:numFmt w:val="lowerRoman"/>
      <w:lvlText w:val="%3."/>
      <w:lvlJc w:val="right"/>
      <w:pPr>
        <w:tabs>
          <w:tab w:val="num" w:pos="2501"/>
        </w:tabs>
        <w:ind w:left="2501" w:hanging="180"/>
      </w:pPr>
    </w:lvl>
    <w:lvl w:ilvl="3" w:tplc="0C0A000F" w:tentative="1">
      <w:start w:val="1"/>
      <w:numFmt w:val="decimal"/>
      <w:lvlText w:val="%4."/>
      <w:lvlJc w:val="left"/>
      <w:pPr>
        <w:tabs>
          <w:tab w:val="num" w:pos="3221"/>
        </w:tabs>
        <w:ind w:left="3221" w:hanging="360"/>
      </w:pPr>
    </w:lvl>
    <w:lvl w:ilvl="4" w:tplc="0C0A0019" w:tentative="1">
      <w:start w:val="1"/>
      <w:numFmt w:val="lowerLetter"/>
      <w:lvlText w:val="%5."/>
      <w:lvlJc w:val="left"/>
      <w:pPr>
        <w:tabs>
          <w:tab w:val="num" w:pos="3941"/>
        </w:tabs>
        <w:ind w:left="3941" w:hanging="360"/>
      </w:pPr>
    </w:lvl>
    <w:lvl w:ilvl="5" w:tplc="0C0A001B" w:tentative="1">
      <w:start w:val="1"/>
      <w:numFmt w:val="lowerRoman"/>
      <w:lvlText w:val="%6."/>
      <w:lvlJc w:val="right"/>
      <w:pPr>
        <w:tabs>
          <w:tab w:val="num" w:pos="4661"/>
        </w:tabs>
        <w:ind w:left="4661" w:hanging="180"/>
      </w:pPr>
    </w:lvl>
    <w:lvl w:ilvl="6" w:tplc="0C0A000F" w:tentative="1">
      <w:start w:val="1"/>
      <w:numFmt w:val="decimal"/>
      <w:lvlText w:val="%7."/>
      <w:lvlJc w:val="left"/>
      <w:pPr>
        <w:tabs>
          <w:tab w:val="num" w:pos="5381"/>
        </w:tabs>
        <w:ind w:left="5381" w:hanging="360"/>
      </w:pPr>
    </w:lvl>
    <w:lvl w:ilvl="7" w:tplc="0C0A0019" w:tentative="1">
      <w:start w:val="1"/>
      <w:numFmt w:val="lowerLetter"/>
      <w:lvlText w:val="%8."/>
      <w:lvlJc w:val="left"/>
      <w:pPr>
        <w:tabs>
          <w:tab w:val="num" w:pos="6101"/>
        </w:tabs>
        <w:ind w:left="6101" w:hanging="360"/>
      </w:pPr>
    </w:lvl>
    <w:lvl w:ilvl="8" w:tplc="0C0A001B" w:tentative="1">
      <w:start w:val="1"/>
      <w:numFmt w:val="lowerRoman"/>
      <w:lvlText w:val="%9."/>
      <w:lvlJc w:val="right"/>
      <w:pPr>
        <w:tabs>
          <w:tab w:val="num" w:pos="6821"/>
        </w:tabs>
        <w:ind w:left="6821" w:hanging="180"/>
      </w:pPr>
    </w:lvl>
  </w:abstractNum>
  <w:abstractNum w:abstractNumId="18">
    <w:nsid w:val="481C1D31"/>
    <w:multiLevelType w:val="hybridMultilevel"/>
    <w:tmpl w:val="419AFFEE"/>
    <w:lvl w:ilvl="0" w:tplc="1AFA3E80">
      <w:start w:val="1"/>
      <w:numFmt w:val="lowerLetter"/>
      <w:lvlText w:val="%1)"/>
      <w:lvlJc w:val="left"/>
      <w:pPr>
        <w:tabs>
          <w:tab w:val="num" w:pos="1061"/>
        </w:tabs>
        <w:ind w:left="1061" w:hanging="360"/>
      </w:pPr>
      <w:rPr>
        <w:rFonts w:ascii="Humanst521 Lt BT" w:eastAsia="Times New Roman" w:hAnsi="Humanst521 Lt BT" w:cs="Arial"/>
      </w:rPr>
    </w:lvl>
    <w:lvl w:ilvl="1" w:tplc="0C0A0019" w:tentative="1">
      <w:start w:val="1"/>
      <w:numFmt w:val="lowerLetter"/>
      <w:lvlText w:val="%2."/>
      <w:lvlJc w:val="left"/>
      <w:pPr>
        <w:tabs>
          <w:tab w:val="num" w:pos="1781"/>
        </w:tabs>
        <w:ind w:left="1781" w:hanging="360"/>
      </w:pPr>
    </w:lvl>
    <w:lvl w:ilvl="2" w:tplc="0C0A001B" w:tentative="1">
      <w:start w:val="1"/>
      <w:numFmt w:val="lowerRoman"/>
      <w:lvlText w:val="%3."/>
      <w:lvlJc w:val="right"/>
      <w:pPr>
        <w:tabs>
          <w:tab w:val="num" w:pos="2501"/>
        </w:tabs>
        <w:ind w:left="2501" w:hanging="180"/>
      </w:pPr>
    </w:lvl>
    <w:lvl w:ilvl="3" w:tplc="0C0A000F" w:tentative="1">
      <w:start w:val="1"/>
      <w:numFmt w:val="decimal"/>
      <w:lvlText w:val="%4."/>
      <w:lvlJc w:val="left"/>
      <w:pPr>
        <w:tabs>
          <w:tab w:val="num" w:pos="3221"/>
        </w:tabs>
        <w:ind w:left="3221" w:hanging="360"/>
      </w:pPr>
    </w:lvl>
    <w:lvl w:ilvl="4" w:tplc="0C0A0019" w:tentative="1">
      <w:start w:val="1"/>
      <w:numFmt w:val="lowerLetter"/>
      <w:lvlText w:val="%5."/>
      <w:lvlJc w:val="left"/>
      <w:pPr>
        <w:tabs>
          <w:tab w:val="num" w:pos="3941"/>
        </w:tabs>
        <w:ind w:left="3941" w:hanging="360"/>
      </w:pPr>
    </w:lvl>
    <w:lvl w:ilvl="5" w:tplc="0C0A001B" w:tentative="1">
      <w:start w:val="1"/>
      <w:numFmt w:val="lowerRoman"/>
      <w:lvlText w:val="%6."/>
      <w:lvlJc w:val="right"/>
      <w:pPr>
        <w:tabs>
          <w:tab w:val="num" w:pos="4661"/>
        </w:tabs>
        <w:ind w:left="4661" w:hanging="180"/>
      </w:pPr>
    </w:lvl>
    <w:lvl w:ilvl="6" w:tplc="0C0A000F" w:tentative="1">
      <w:start w:val="1"/>
      <w:numFmt w:val="decimal"/>
      <w:lvlText w:val="%7."/>
      <w:lvlJc w:val="left"/>
      <w:pPr>
        <w:tabs>
          <w:tab w:val="num" w:pos="5381"/>
        </w:tabs>
        <w:ind w:left="5381" w:hanging="360"/>
      </w:pPr>
    </w:lvl>
    <w:lvl w:ilvl="7" w:tplc="0C0A0019" w:tentative="1">
      <w:start w:val="1"/>
      <w:numFmt w:val="lowerLetter"/>
      <w:lvlText w:val="%8."/>
      <w:lvlJc w:val="left"/>
      <w:pPr>
        <w:tabs>
          <w:tab w:val="num" w:pos="6101"/>
        </w:tabs>
        <w:ind w:left="6101" w:hanging="360"/>
      </w:pPr>
    </w:lvl>
    <w:lvl w:ilvl="8" w:tplc="0C0A001B" w:tentative="1">
      <w:start w:val="1"/>
      <w:numFmt w:val="lowerRoman"/>
      <w:lvlText w:val="%9."/>
      <w:lvlJc w:val="right"/>
      <w:pPr>
        <w:tabs>
          <w:tab w:val="num" w:pos="6821"/>
        </w:tabs>
        <w:ind w:left="6821" w:hanging="180"/>
      </w:pPr>
    </w:lvl>
  </w:abstractNum>
  <w:abstractNum w:abstractNumId="19">
    <w:nsid w:val="4B467492"/>
    <w:multiLevelType w:val="hybridMultilevel"/>
    <w:tmpl w:val="052A6C3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D533AAD"/>
    <w:multiLevelType w:val="hybridMultilevel"/>
    <w:tmpl w:val="E62CA282"/>
    <w:lvl w:ilvl="0" w:tplc="CEA8AF38">
      <w:start w:val="1"/>
      <w:numFmt w:val="lowerLetter"/>
      <w:lvlText w:val="%1)"/>
      <w:lvlJc w:val="left"/>
      <w:pPr>
        <w:tabs>
          <w:tab w:val="num" w:pos="1061"/>
        </w:tabs>
        <w:ind w:left="1061" w:hanging="360"/>
      </w:pPr>
      <w:rPr>
        <w:rFonts w:ascii="Humanst521 Lt BT" w:eastAsia="Times New Roman" w:hAnsi="Humanst521 Lt BT" w:cs="Arial"/>
      </w:rPr>
    </w:lvl>
    <w:lvl w:ilvl="1" w:tplc="0C0A0019" w:tentative="1">
      <w:start w:val="1"/>
      <w:numFmt w:val="lowerLetter"/>
      <w:lvlText w:val="%2."/>
      <w:lvlJc w:val="left"/>
      <w:pPr>
        <w:tabs>
          <w:tab w:val="num" w:pos="1781"/>
        </w:tabs>
        <w:ind w:left="1781" w:hanging="360"/>
      </w:pPr>
    </w:lvl>
    <w:lvl w:ilvl="2" w:tplc="0C0A001B" w:tentative="1">
      <w:start w:val="1"/>
      <w:numFmt w:val="lowerRoman"/>
      <w:lvlText w:val="%3."/>
      <w:lvlJc w:val="right"/>
      <w:pPr>
        <w:tabs>
          <w:tab w:val="num" w:pos="2501"/>
        </w:tabs>
        <w:ind w:left="2501" w:hanging="180"/>
      </w:pPr>
    </w:lvl>
    <w:lvl w:ilvl="3" w:tplc="0C0A000F" w:tentative="1">
      <w:start w:val="1"/>
      <w:numFmt w:val="decimal"/>
      <w:lvlText w:val="%4."/>
      <w:lvlJc w:val="left"/>
      <w:pPr>
        <w:tabs>
          <w:tab w:val="num" w:pos="3221"/>
        </w:tabs>
        <w:ind w:left="3221" w:hanging="360"/>
      </w:pPr>
    </w:lvl>
    <w:lvl w:ilvl="4" w:tplc="0C0A0019" w:tentative="1">
      <w:start w:val="1"/>
      <w:numFmt w:val="lowerLetter"/>
      <w:lvlText w:val="%5."/>
      <w:lvlJc w:val="left"/>
      <w:pPr>
        <w:tabs>
          <w:tab w:val="num" w:pos="3941"/>
        </w:tabs>
        <w:ind w:left="3941" w:hanging="360"/>
      </w:pPr>
    </w:lvl>
    <w:lvl w:ilvl="5" w:tplc="0C0A001B" w:tentative="1">
      <w:start w:val="1"/>
      <w:numFmt w:val="lowerRoman"/>
      <w:lvlText w:val="%6."/>
      <w:lvlJc w:val="right"/>
      <w:pPr>
        <w:tabs>
          <w:tab w:val="num" w:pos="4661"/>
        </w:tabs>
        <w:ind w:left="4661" w:hanging="180"/>
      </w:pPr>
    </w:lvl>
    <w:lvl w:ilvl="6" w:tplc="0C0A000F" w:tentative="1">
      <w:start w:val="1"/>
      <w:numFmt w:val="decimal"/>
      <w:lvlText w:val="%7."/>
      <w:lvlJc w:val="left"/>
      <w:pPr>
        <w:tabs>
          <w:tab w:val="num" w:pos="5381"/>
        </w:tabs>
        <w:ind w:left="5381" w:hanging="360"/>
      </w:pPr>
    </w:lvl>
    <w:lvl w:ilvl="7" w:tplc="0C0A0019" w:tentative="1">
      <w:start w:val="1"/>
      <w:numFmt w:val="lowerLetter"/>
      <w:lvlText w:val="%8."/>
      <w:lvlJc w:val="left"/>
      <w:pPr>
        <w:tabs>
          <w:tab w:val="num" w:pos="6101"/>
        </w:tabs>
        <w:ind w:left="6101" w:hanging="360"/>
      </w:pPr>
    </w:lvl>
    <w:lvl w:ilvl="8" w:tplc="0C0A001B" w:tentative="1">
      <w:start w:val="1"/>
      <w:numFmt w:val="lowerRoman"/>
      <w:lvlText w:val="%9."/>
      <w:lvlJc w:val="right"/>
      <w:pPr>
        <w:tabs>
          <w:tab w:val="num" w:pos="6821"/>
        </w:tabs>
        <w:ind w:left="6821" w:hanging="180"/>
      </w:pPr>
    </w:lvl>
  </w:abstractNum>
  <w:abstractNum w:abstractNumId="21">
    <w:nsid w:val="4D976600"/>
    <w:multiLevelType w:val="hybridMultilevel"/>
    <w:tmpl w:val="3036D488"/>
    <w:lvl w:ilvl="0" w:tplc="D88636CA">
      <w:start w:val="1"/>
      <w:numFmt w:val="lowerLetter"/>
      <w:lvlText w:val="%1)"/>
      <w:lvlJc w:val="left"/>
      <w:pPr>
        <w:tabs>
          <w:tab w:val="num" w:pos="1061"/>
        </w:tabs>
        <w:ind w:left="1061" w:hanging="360"/>
      </w:pPr>
      <w:rPr>
        <w:rFonts w:hint="default"/>
      </w:rPr>
    </w:lvl>
    <w:lvl w:ilvl="1" w:tplc="0C0A0019" w:tentative="1">
      <w:start w:val="1"/>
      <w:numFmt w:val="lowerLetter"/>
      <w:lvlText w:val="%2."/>
      <w:lvlJc w:val="left"/>
      <w:pPr>
        <w:tabs>
          <w:tab w:val="num" w:pos="1781"/>
        </w:tabs>
        <w:ind w:left="1781" w:hanging="360"/>
      </w:pPr>
    </w:lvl>
    <w:lvl w:ilvl="2" w:tplc="0C0A001B" w:tentative="1">
      <w:start w:val="1"/>
      <w:numFmt w:val="lowerRoman"/>
      <w:lvlText w:val="%3."/>
      <w:lvlJc w:val="right"/>
      <w:pPr>
        <w:tabs>
          <w:tab w:val="num" w:pos="2501"/>
        </w:tabs>
        <w:ind w:left="2501" w:hanging="180"/>
      </w:pPr>
    </w:lvl>
    <w:lvl w:ilvl="3" w:tplc="0C0A000F" w:tentative="1">
      <w:start w:val="1"/>
      <w:numFmt w:val="decimal"/>
      <w:lvlText w:val="%4."/>
      <w:lvlJc w:val="left"/>
      <w:pPr>
        <w:tabs>
          <w:tab w:val="num" w:pos="3221"/>
        </w:tabs>
        <w:ind w:left="3221" w:hanging="360"/>
      </w:pPr>
    </w:lvl>
    <w:lvl w:ilvl="4" w:tplc="0C0A0019" w:tentative="1">
      <w:start w:val="1"/>
      <w:numFmt w:val="lowerLetter"/>
      <w:lvlText w:val="%5."/>
      <w:lvlJc w:val="left"/>
      <w:pPr>
        <w:tabs>
          <w:tab w:val="num" w:pos="3941"/>
        </w:tabs>
        <w:ind w:left="3941" w:hanging="360"/>
      </w:pPr>
    </w:lvl>
    <w:lvl w:ilvl="5" w:tplc="0C0A001B" w:tentative="1">
      <w:start w:val="1"/>
      <w:numFmt w:val="lowerRoman"/>
      <w:lvlText w:val="%6."/>
      <w:lvlJc w:val="right"/>
      <w:pPr>
        <w:tabs>
          <w:tab w:val="num" w:pos="4661"/>
        </w:tabs>
        <w:ind w:left="4661" w:hanging="180"/>
      </w:pPr>
    </w:lvl>
    <w:lvl w:ilvl="6" w:tplc="0C0A000F" w:tentative="1">
      <w:start w:val="1"/>
      <w:numFmt w:val="decimal"/>
      <w:lvlText w:val="%7."/>
      <w:lvlJc w:val="left"/>
      <w:pPr>
        <w:tabs>
          <w:tab w:val="num" w:pos="5381"/>
        </w:tabs>
        <w:ind w:left="5381" w:hanging="360"/>
      </w:pPr>
    </w:lvl>
    <w:lvl w:ilvl="7" w:tplc="0C0A0019" w:tentative="1">
      <w:start w:val="1"/>
      <w:numFmt w:val="lowerLetter"/>
      <w:lvlText w:val="%8."/>
      <w:lvlJc w:val="left"/>
      <w:pPr>
        <w:tabs>
          <w:tab w:val="num" w:pos="6101"/>
        </w:tabs>
        <w:ind w:left="6101" w:hanging="360"/>
      </w:pPr>
    </w:lvl>
    <w:lvl w:ilvl="8" w:tplc="0C0A001B" w:tentative="1">
      <w:start w:val="1"/>
      <w:numFmt w:val="lowerRoman"/>
      <w:lvlText w:val="%9."/>
      <w:lvlJc w:val="right"/>
      <w:pPr>
        <w:tabs>
          <w:tab w:val="num" w:pos="6821"/>
        </w:tabs>
        <w:ind w:left="6821" w:hanging="180"/>
      </w:pPr>
    </w:lvl>
  </w:abstractNum>
  <w:abstractNum w:abstractNumId="22">
    <w:nsid w:val="50411400"/>
    <w:multiLevelType w:val="hybridMultilevel"/>
    <w:tmpl w:val="11A659C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3A52456"/>
    <w:multiLevelType w:val="hybridMultilevel"/>
    <w:tmpl w:val="94E6B2D2"/>
    <w:lvl w:ilvl="0" w:tplc="AD6EE508">
      <w:start w:val="1"/>
      <w:numFmt w:val="lowerLetter"/>
      <w:lvlText w:val="%1)"/>
      <w:lvlJc w:val="left"/>
      <w:pPr>
        <w:tabs>
          <w:tab w:val="num" w:pos="1061"/>
        </w:tabs>
        <w:ind w:left="1061" w:hanging="360"/>
      </w:pPr>
      <w:rPr>
        <w:rFonts w:ascii="Humanst521 Lt BT" w:eastAsia="Times New Roman" w:hAnsi="Humanst521 Lt BT" w:cs="Arial"/>
      </w:rPr>
    </w:lvl>
    <w:lvl w:ilvl="1" w:tplc="0C0A0019" w:tentative="1">
      <w:start w:val="1"/>
      <w:numFmt w:val="lowerLetter"/>
      <w:lvlText w:val="%2."/>
      <w:lvlJc w:val="left"/>
      <w:pPr>
        <w:tabs>
          <w:tab w:val="num" w:pos="1781"/>
        </w:tabs>
        <w:ind w:left="1781" w:hanging="360"/>
      </w:pPr>
    </w:lvl>
    <w:lvl w:ilvl="2" w:tplc="0C0A001B" w:tentative="1">
      <w:start w:val="1"/>
      <w:numFmt w:val="lowerRoman"/>
      <w:lvlText w:val="%3."/>
      <w:lvlJc w:val="right"/>
      <w:pPr>
        <w:tabs>
          <w:tab w:val="num" w:pos="2501"/>
        </w:tabs>
        <w:ind w:left="2501" w:hanging="180"/>
      </w:pPr>
    </w:lvl>
    <w:lvl w:ilvl="3" w:tplc="0C0A000F" w:tentative="1">
      <w:start w:val="1"/>
      <w:numFmt w:val="decimal"/>
      <w:lvlText w:val="%4."/>
      <w:lvlJc w:val="left"/>
      <w:pPr>
        <w:tabs>
          <w:tab w:val="num" w:pos="3221"/>
        </w:tabs>
        <w:ind w:left="3221" w:hanging="360"/>
      </w:pPr>
    </w:lvl>
    <w:lvl w:ilvl="4" w:tplc="0C0A0019" w:tentative="1">
      <w:start w:val="1"/>
      <w:numFmt w:val="lowerLetter"/>
      <w:lvlText w:val="%5."/>
      <w:lvlJc w:val="left"/>
      <w:pPr>
        <w:tabs>
          <w:tab w:val="num" w:pos="3941"/>
        </w:tabs>
        <w:ind w:left="3941" w:hanging="360"/>
      </w:pPr>
    </w:lvl>
    <w:lvl w:ilvl="5" w:tplc="0C0A001B" w:tentative="1">
      <w:start w:val="1"/>
      <w:numFmt w:val="lowerRoman"/>
      <w:lvlText w:val="%6."/>
      <w:lvlJc w:val="right"/>
      <w:pPr>
        <w:tabs>
          <w:tab w:val="num" w:pos="4661"/>
        </w:tabs>
        <w:ind w:left="4661" w:hanging="180"/>
      </w:pPr>
    </w:lvl>
    <w:lvl w:ilvl="6" w:tplc="0C0A000F" w:tentative="1">
      <w:start w:val="1"/>
      <w:numFmt w:val="decimal"/>
      <w:lvlText w:val="%7."/>
      <w:lvlJc w:val="left"/>
      <w:pPr>
        <w:tabs>
          <w:tab w:val="num" w:pos="5381"/>
        </w:tabs>
        <w:ind w:left="5381" w:hanging="360"/>
      </w:pPr>
    </w:lvl>
    <w:lvl w:ilvl="7" w:tplc="0C0A0019" w:tentative="1">
      <w:start w:val="1"/>
      <w:numFmt w:val="lowerLetter"/>
      <w:lvlText w:val="%8."/>
      <w:lvlJc w:val="left"/>
      <w:pPr>
        <w:tabs>
          <w:tab w:val="num" w:pos="6101"/>
        </w:tabs>
        <w:ind w:left="6101" w:hanging="360"/>
      </w:pPr>
    </w:lvl>
    <w:lvl w:ilvl="8" w:tplc="0C0A001B" w:tentative="1">
      <w:start w:val="1"/>
      <w:numFmt w:val="lowerRoman"/>
      <w:lvlText w:val="%9."/>
      <w:lvlJc w:val="right"/>
      <w:pPr>
        <w:tabs>
          <w:tab w:val="num" w:pos="6821"/>
        </w:tabs>
        <w:ind w:left="6821" w:hanging="180"/>
      </w:pPr>
    </w:lvl>
  </w:abstractNum>
  <w:abstractNum w:abstractNumId="24">
    <w:nsid w:val="556F526E"/>
    <w:multiLevelType w:val="hybridMultilevel"/>
    <w:tmpl w:val="D7A2FD0E"/>
    <w:lvl w:ilvl="0" w:tplc="A7E47500">
      <w:start w:val="1"/>
      <w:numFmt w:val="lowerLetter"/>
      <w:lvlText w:val="%1)"/>
      <w:lvlJc w:val="left"/>
      <w:pPr>
        <w:tabs>
          <w:tab w:val="num" w:pos="1061"/>
        </w:tabs>
        <w:ind w:left="1061" w:hanging="360"/>
      </w:pPr>
      <w:rPr>
        <w:rFonts w:ascii="Humanst521 Lt BT" w:eastAsia="Times New Roman" w:hAnsi="Humanst521 Lt BT" w:cs="Arial"/>
      </w:rPr>
    </w:lvl>
    <w:lvl w:ilvl="1" w:tplc="0C0A0019" w:tentative="1">
      <w:start w:val="1"/>
      <w:numFmt w:val="lowerLetter"/>
      <w:lvlText w:val="%2."/>
      <w:lvlJc w:val="left"/>
      <w:pPr>
        <w:tabs>
          <w:tab w:val="num" w:pos="1781"/>
        </w:tabs>
        <w:ind w:left="1781" w:hanging="360"/>
      </w:pPr>
    </w:lvl>
    <w:lvl w:ilvl="2" w:tplc="0C0A001B" w:tentative="1">
      <w:start w:val="1"/>
      <w:numFmt w:val="lowerRoman"/>
      <w:lvlText w:val="%3."/>
      <w:lvlJc w:val="right"/>
      <w:pPr>
        <w:tabs>
          <w:tab w:val="num" w:pos="2501"/>
        </w:tabs>
        <w:ind w:left="2501" w:hanging="180"/>
      </w:pPr>
    </w:lvl>
    <w:lvl w:ilvl="3" w:tplc="0C0A000F" w:tentative="1">
      <w:start w:val="1"/>
      <w:numFmt w:val="decimal"/>
      <w:lvlText w:val="%4."/>
      <w:lvlJc w:val="left"/>
      <w:pPr>
        <w:tabs>
          <w:tab w:val="num" w:pos="3221"/>
        </w:tabs>
        <w:ind w:left="3221" w:hanging="360"/>
      </w:pPr>
    </w:lvl>
    <w:lvl w:ilvl="4" w:tplc="0C0A0019" w:tentative="1">
      <w:start w:val="1"/>
      <w:numFmt w:val="lowerLetter"/>
      <w:lvlText w:val="%5."/>
      <w:lvlJc w:val="left"/>
      <w:pPr>
        <w:tabs>
          <w:tab w:val="num" w:pos="3941"/>
        </w:tabs>
        <w:ind w:left="3941" w:hanging="360"/>
      </w:pPr>
    </w:lvl>
    <w:lvl w:ilvl="5" w:tplc="0C0A001B" w:tentative="1">
      <w:start w:val="1"/>
      <w:numFmt w:val="lowerRoman"/>
      <w:lvlText w:val="%6."/>
      <w:lvlJc w:val="right"/>
      <w:pPr>
        <w:tabs>
          <w:tab w:val="num" w:pos="4661"/>
        </w:tabs>
        <w:ind w:left="4661" w:hanging="180"/>
      </w:pPr>
    </w:lvl>
    <w:lvl w:ilvl="6" w:tplc="0C0A000F" w:tentative="1">
      <w:start w:val="1"/>
      <w:numFmt w:val="decimal"/>
      <w:lvlText w:val="%7."/>
      <w:lvlJc w:val="left"/>
      <w:pPr>
        <w:tabs>
          <w:tab w:val="num" w:pos="5381"/>
        </w:tabs>
        <w:ind w:left="5381" w:hanging="360"/>
      </w:pPr>
    </w:lvl>
    <w:lvl w:ilvl="7" w:tplc="0C0A0019" w:tentative="1">
      <w:start w:val="1"/>
      <w:numFmt w:val="lowerLetter"/>
      <w:lvlText w:val="%8."/>
      <w:lvlJc w:val="left"/>
      <w:pPr>
        <w:tabs>
          <w:tab w:val="num" w:pos="6101"/>
        </w:tabs>
        <w:ind w:left="6101" w:hanging="360"/>
      </w:pPr>
    </w:lvl>
    <w:lvl w:ilvl="8" w:tplc="0C0A001B" w:tentative="1">
      <w:start w:val="1"/>
      <w:numFmt w:val="lowerRoman"/>
      <w:lvlText w:val="%9."/>
      <w:lvlJc w:val="right"/>
      <w:pPr>
        <w:tabs>
          <w:tab w:val="num" w:pos="6821"/>
        </w:tabs>
        <w:ind w:left="6821" w:hanging="180"/>
      </w:pPr>
    </w:lvl>
  </w:abstractNum>
  <w:abstractNum w:abstractNumId="25">
    <w:nsid w:val="56B0659E"/>
    <w:multiLevelType w:val="hybridMultilevel"/>
    <w:tmpl w:val="4BCA19BE"/>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5AC6177D"/>
    <w:multiLevelType w:val="hybridMultilevel"/>
    <w:tmpl w:val="BEECE66E"/>
    <w:lvl w:ilvl="0" w:tplc="A55653D6">
      <w:start w:val="1"/>
      <w:numFmt w:val="lowerLetter"/>
      <w:lvlText w:val="%1)"/>
      <w:lvlJc w:val="left"/>
      <w:pPr>
        <w:tabs>
          <w:tab w:val="num" w:pos="1061"/>
        </w:tabs>
        <w:ind w:left="1061" w:hanging="360"/>
      </w:pPr>
      <w:rPr>
        <w:rFonts w:hint="default"/>
      </w:rPr>
    </w:lvl>
    <w:lvl w:ilvl="1" w:tplc="0C0A0019" w:tentative="1">
      <w:start w:val="1"/>
      <w:numFmt w:val="lowerLetter"/>
      <w:lvlText w:val="%2."/>
      <w:lvlJc w:val="left"/>
      <w:pPr>
        <w:tabs>
          <w:tab w:val="num" w:pos="1781"/>
        </w:tabs>
        <w:ind w:left="1781" w:hanging="360"/>
      </w:pPr>
    </w:lvl>
    <w:lvl w:ilvl="2" w:tplc="0C0A001B" w:tentative="1">
      <w:start w:val="1"/>
      <w:numFmt w:val="lowerRoman"/>
      <w:lvlText w:val="%3."/>
      <w:lvlJc w:val="right"/>
      <w:pPr>
        <w:tabs>
          <w:tab w:val="num" w:pos="2501"/>
        </w:tabs>
        <w:ind w:left="2501" w:hanging="180"/>
      </w:pPr>
    </w:lvl>
    <w:lvl w:ilvl="3" w:tplc="0C0A000F" w:tentative="1">
      <w:start w:val="1"/>
      <w:numFmt w:val="decimal"/>
      <w:lvlText w:val="%4."/>
      <w:lvlJc w:val="left"/>
      <w:pPr>
        <w:tabs>
          <w:tab w:val="num" w:pos="3221"/>
        </w:tabs>
        <w:ind w:left="3221" w:hanging="360"/>
      </w:pPr>
    </w:lvl>
    <w:lvl w:ilvl="4" w:tplc="0C0A0019" w:tentative="1">
      <w:start w:val="1"/>
      <w:numFmt w:val="lowerLetter"/>
      <w:lvlText w:val="%5."/>
      <w:lvlJc w:val="left"/>
      <w:pPr>
        <w:tabs>
          <w:tab w:val="num" w:pos="3941"/>
        </w:tabs>
        <w:ind w:left="3941" w:hanging="360"/>
      </w:pPr>
    </w:lvl>
    <w:lvl w:ilvl="5" w:tplc="0C0A001B" w:tentative="1">
      <w:start w:val="1"/>
      <w:numFmt w:val="lowerRoman"/>
      <w:lvlText w:val="%6."/>
      <w:lvlJc w:val="right"/>
      <w:pPr>
        <w:tabs>
          <w:tab w:val="num" w:pos="4661"/>
        </w:tabs>
        <w:ind w:left="4661" w:hanging="180"/>
      </w:pPr>
    </w:lvl>
    <w:lvl w:ilvl="6" w:tplc="0C0A000F" w:tentative="1">
      <w:start w:val="1"/>
      <w:numFmt w:val="decimal"/>
      <w:lvlText w:val="%7."/>
      <w:lvlJc w:val="left"/>
      <w:pPr>
        <w:tabs>
          <w:tab w:val="num" w:pos="5381"/>
        </w:tabs>
        <w:ind w:left="5381" w:hanging="360"/>
      </w:pPr>
    </w:lvl>
    <w:lvl w:ilvl="7" w:tplc="0C0A0019" w:tentative="1">
      <w:start w:val="1"/>
      <w:numFmt w:val="lowerLetter"/>
      <w:lvlText w:val="%8."/>
      <w:lvlJc w:val="left"/>
      <w:pPr>
        <w:tabs>
          <w:tab w:val="num" w:pos="6101"/>
        </w:tabs>
        <w:ind w:left="6101" w:hanging="360"/>
      </w:pPr>
    </w:lvl>
    <w:lvl w:ilvl="8" w:tplc="0C0A001B" w:tentative="1">
      <w:start w:val="1"/>
      <w:numFmt w:val="lowerRoman"/>
      <w:lvlText w:val="%9."/>
      <w:lvlJc w:val="right"/>
      <w:pPr>
        <w:tabs>
          <w:tab w:val="num" w:pos="6821"/>
        </w:tabs>
        <w:ind w:left="6821" w:hanging="180"/>
      </w:pPr>
    </w:lvl>
  </w:abstractNum>
  <w:abstractNum w:abstractNumId="27">
    <w:nsid w:val="5C1D02BB"/>
    <w:multiLevelType w:val="hybridMultilevel"/>
    <w:tmpl w:val="E4367FFE"/>
    <w:lvl w:ilvl="0" w:tplc="BF723236">
      <w:start w:val="1"/>
      <w:numFmt w:val="lowerLetter"/>
      <w:lvlText w:val="%1)"/>
      <w:lvlJc w:val="left"/>
      <w:pPr>
        <w:tabs>
          <w:tab w:val="num" w:pos="1061"/>
        </w:tabs>
        <w:ind w:left="1061" w:hanging="360"/>
      </w:pPr>
      <w:rPr>
        <w:rFonts w:ascii="Humanst521 Lt BT" w:eastAsia="Times New Roman" w:hAnsi="Humanst521 Lt BT" w:cs="Arial"/>
      </w:rPr>
    </w:lvl>
    <w:lvl w:ilvl="1" w:tplc="0C0A0019" w:tentative="1">
      <w:start w:val="1"/>
      <w:numFmt w:val="lowerLetter"/>
      <w:lvlText w:val="%2."/>
      <w:lvlJc w:val="left"/>
      <w:pPr>
        <w:tabs>
          <w:tab w:val="num" w:pos="1781"/>
        </w:tabs>
        <w:ind w:left="1781" w:hanging="360"/>
      </w:pPr>
    </w:lvl>
    <w:lvl w:ilvl="2" w:tplc="0C0A001B" w:tentative="1">
      <w:start w:val="1"/>
      <w:numFmt w:val="lowerRoman"/>
      <w:lvlText w:val="%3."/>
      <w:lvlJc w:val="right"/>
      <w:pPr>
        <w:tabs>
          <w:tab w:val="num" w:pos="2501"/>
        </w:tabs>
        <w:ind w:left="2501" w:hanging="180"/>
      </w:pPr>
    </w:lvl>
    <w:lvl w:ilvl="3" w:tplc="0C0A000F" w:tentative="1">
      <w:start w:val="1"/>
      <w:numFmt w:val="decimal"/>
      <w:lvlText w:val="%4."/>
      <w:lvlJc w:val="left"/>
      <w:pPr>
        <w:tabs>
          <w:tab w:val="num" w:pos="3221"/>
        </w:tabs>
        <w:ind w:left="3221" w:hanging="360"/>
      </w:pPr>
    </w:lvl>
    <w:lvl w:ilvl="4" w:tplc="0C0A0019" w:tentative="1">
      <w:start w:val="1"/>
      <w:numFmt w:val="lowerLetter"/>
      <w:lvlText w:val="%5."/>
      <w:lvlJc w:val="left"/>
      <w:pPr>
        <w:tabs>
          <w:tab w:val="num" w:pos="3941"/>
        </w:tabs>
        <w:ind w:left="3941" w:hanging="360"/>
      </w:pPr>
    </w:lvl>
    <w:lvl w:ilvl="5" w:tplc="0C0A001B" w:tentative="1">
      <w:start w:val="1"/>
      <w:numFmt w:val="lowerRoman"/>
      <w:lvlText w:val="%6."/>
      <w:lvlJc w:val="right"/>
      <w:pPr>
        <w:tabs>
          <w:tab w:val="num" w:pos="4661"/>
        </w:tabs>
        <w:ind w:left="4661" w:hanging="180"/>
      </w:pPr>
    </w:lvl>
    <w:lvl w:ilvl="6" w:tplc="0C0A000F" w:tentative="1">
      <w:start w:val="1"/>
      <w:numFmt w:val="decimal"/>
      <w:lvlText w:val="%7."/>
      <w:lvlJc w:val="left"/>
      <w:pPr>
        <w:tabs>
          <w:tab w:val="num" w:pos="5381"/>
        </w:tabs>
        <w:ind w:left="5381" w:hanging="360"/>
      </w:pPr>
    </w:lvl>
    <w:lvl w:ilvl="7" w:tplc="0C0A0019" w:tentative="1">
      <w:start w:val="1"/>
      <w:numFmt w:val="lowerLetter"/>
      <w:lvlText w:val="%8."/>
      <w:lvlJc w:val="left"/>
      <w:pPr>
        <w:tabs>
          <w:tab w:val="num" w:pos="6101"/>
        </w:tabs>
        <w:ind w:left="6101" w:hanging="360"/>
      </w:pPr>
    </w:lvl>
    <w:lvl w:ilvl="8" w:tplc="0C0A001B" w:tentative="1">
      <w:start w:val="1"/>
      <w:numFmt w:val="lowerRoman"/>
      <w:lvlText w:val="%9."/>
      <w:lvlJc w:val="right"/>
      <w:pPr>
        <w:tabs>
          <w:tab w:val="num" w:pos="6821"/>
        </w:tabs>
        <w:ind w:left="6821" w:hanging="180"/>
      </w:pPr>
    </w:lvl>
  </w:abstractNum>
  <w:abstractNum w:abstractNumId="28">
    <w:nsid w:val="5CB316FD"/>
    <w:multiLevelType w:val="hybridMultilevel"/>
    <w:tmpl w:val="1402F4E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5D012B6F"/>
    <w:multiLevelType w:val="hybridMultilevel"/>
    <w:tmpl w:val="F862518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D542242"/>
    <w:multiLevelType w:val="hybridMultilevel"/>
    <w:tmpl w:val="C792D724"/>
    <w:lvl w:ilvl="0" w:tplc="27BE061C">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31">
    <w:nsid w:val="5E9B21C7"/>
    <w:multiLevelType w:val="hybridMultilevel"/>
    <w:tmpl w:val="218AF21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627A27BE"/>
    <w:multiLevelType w:val="hybridMultilevel"/>
    <w:tmpl w:val="22B833D4"/>
    <w:lvl w:ilvl="0" w:tplc="C1100B12">
      <w:start w:val="1"/>
      <w:numFmt w:val="lowerLetter"/>
      <w:lvlText w:val="%1)"/>
      <w:lvlJc w:val="left"/>
      <w:pPr>
        <w:tabs>
          <w:tab w:val="num" w:pos="1061"/>
        </w:tabs>
        <w:ind w:left="1061" w:hanging="360"/>
      </w:pPr>
      <w:rPr>
        <w:rFonts w:ascii="Humanst521 Lt BT" w:eastAsia="Times New Roman" w:hAnsi="Humanst521 Lt BT" w:cs="Arial"/>
      </w:rPr>
    </w:lvl>
    <w:lvl w:ilvl="1" w:tplc="0C0A0019" w:tentative="1">
      <w:start w:val="1"/>
      <w:numFmt w:val="lowerLetter"/>
      <w:lvlText w:val="%2."/>
      <w:lvlJc w:val="left"/>
      <w:pPr>
        <w:tabs>
          <w:tab w:val="num" w:pos="1781"/>
        </w:tabs>
        <w:ind w:left="1781" w:hanging="360"/>
      </w:pPr>
    </w:lvl>
    <w:lvl w:ilvl="2" w:tplc="0C0A001B" w:tentative="1">
      <w:start w:val="1"/>
      <w:numFmt w:val="lowerRoman"/>
      <w:lvlText w:val="%3."/>
      <w:lvlJc w:val="right"/>
      <w:pPr>
        <w:tabs>
          <w:tab w:val="num" w:pos="2501"/>
        </w:tabs>
        <w:ind w:left="2501" w:hanging="180"/>
      </w:pPr>
    </w:lvl>
    <w:lvl w:ilvl="3" w:tplc="0C0A000F" w:tentative="1">
      <w:start w:val="1"/>
      <w:numFmt w:val="decimal"/>
      <w:lvlText w:val="%4."/>
      <w:lvlJc w:val="left"/>
      <w:pPr>
        <w:tabs>
          <w:tab w:val="num" w:pos="3221"/>
        </w:tabs>
        <w:ind w:left="3221" w:hanging="360"/>
      </w:pPr>
    </w:lvl>
    <w:lvl w:ilvl="4" w:tplc="0C0A0019" w:tentative="1">
      <w:start w:val="1"/>
      <w:numFmt w:val="lowerLetter"/>
      <w:lvlText w:val="%5."/>
      <w:lvlJc w:val="left"/>
      <w:pPr>
        <w:tabs>
          <w:tab w:val="num" w:pos="3941"/>
        </w:tabs>
        <w:ind w:left="3941" w:hanging="360"/>
      </w:pPr>
    </w:lvl>
    <w:lvl w:ilvl="5" w:tplc="0C0A001B" w:tentative="1">
      <w:start w:val="1"/>
      <w:numFmt w:val="lowerRoman"/>
      <w:lvlText w:val="%6."/>
      <w:lvlJc w:val="right"/>
      <w:pPr>
        <w:tabs>
          <w:tab w:val="num" w:pos="4661"/>
        </w:tabs>
        <w:ind w:left="4661" w:hanging="180"/>
      </w:pPr>
    </w:lvl>
    <w:lvl w:ilvl="6" w:tplc="0C0A000F" w:tentative="1">
      <w:start w:val="1"/>
      <w:numFmt w:val="decimal"/>
      <w:lvlText w:val="%7."/>
      <w:lvlJc w:val="left"/>
      <w:pPr>
        <w:tabs>
          <w:tab w:val="num" w:pos="5381"/>
        </w:tabs>
        <w:ind w:left="5381" w:hanging="360"/>
      </w:pPr>
    </w:lvl>
    <w:lvl w:ilvl="7" w:tplc="0C0A0019" w:tentative="1">
      <w:start w:val="1"/>
      <w:numFmt w:val="lowerLetter"/>
      <w:lvlText w:val="%8."/>
      <w:lvlJc w:val="left"/>
      <w:pPr>
        <w:tabs>
          <w:tab w:val="num" w:pos="6101"/>
        </w:tabs>
        <w:ind w:left="6101" w:hanging="360"/>
      </w:pPr>
    </w:lvl>
    <w:lvl w:ilvl="8" w:tplc="0C0A001B" w:tentative="1">
      <w:start w:val="1"/>
      <w:numFmt w:val="lowerRoman"/>
      <w:lvlText w:val="%9."/>
      <w:lvlJc w:val="right"/>
      <w:pPr>
        <w:tabs>
          <w:tab w:val="num" w:pos="6821"/>
        </w:tabs>
        <w:ind w:left="6821" w:hanging="180"/>
      </w:pPr>
    </w:lvl>
  </w:abstractNum>
  <w:abstractNum w:abstractNumId="33">
    <w:nsid w:val="65163AA7"/>
    <w:multiLevelType w:val="hybridMultilevel"/>
    <w:tmpl w:val="9D28ADB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680B3216"/>
    <w:multiLevelType w:val="hybridMultilevel"/>
    <w:tmpl w:val="DBBAFD80"/>
    <w:lvl w:ilvl="0" w:tplc="C92AFAB6">
      <w:start w:val="1"/>
      <w:numFmt w:val="lowerLetter"/>
      <w:lvlText w:val="%1)"/>
      <w:lvlJc w:val="left"/>
      <w:pPr>
        <w:tabs>
          <w:tab w:val="num" w:pos="1061"/>
        </w:tabs>
        <w:ind w:left="1061" w:hanging="360"/>
      </w:pPr>
      <w:rPr>
        <w:rFonts w:ascii="Humanst521 Lt BT" w:eastAsia="Times New Roman" w:hAnsi="Humanst521 Lt BT" w:cs="Arial"/>
      </w:rPr>
    </w:lvl>
    <w:lvl w:ilvl="1" w:tplc="0C0A0019" w:tentative="1">
      <w:start w:val="1"/>
      <w:numFmt w:val="lowerLetter"/>
      <w:lvlText w:val="%2."/>
      <w:lvlJc w:val="left"/>
      <w:pPr>
        <w:tabs>
          <w:tab w:val="num" w:pos="1781"/>
        </w:tabs>
        <w:ind w:left="1781" w:hanging="360"/>
      </w:pPr>
    </w:lvl>
    <w:lvl w:ilvl="2" w:tplc="0C0A001B" w:tentative="1">
      <w:start w:val="1"/>
      <w:numFmt w:val="lowerRoman"/>
      <w:lvlText w:val="%3."/>
      <w:lvlJc w:val="right"/>
      <w:pPr>
        <w:tabs>
          <w:tab w:val="num" w:pos="2501"/>
        </w:tabs>
        <w:ind w:left="2501" w:hanging="180"/>
      </w:pPr>
    </w:lvl>
    <w:lvl w:ilvl="3" w:tplc="0C0A000F" w:tentative="1">
      <w:start w:val="1"/>
      <w:numFmt w:val="decimal"/>
      <w:lvlText w:val="%4."/>
      <w:lvlJc w:val="left"/>
      <w:pPr>
        <w:tabs>
          <w:tab w:val="num" w:pos="3221"/>
        </w:tabs>
        <w:ind w:left="3221" w:hanging="360"/>
      </w:pPr>
    </w:lvl>
    <w:lvl w:ilvl="4" w:tplc="0C0A0019" w:tentative="1">
      <w:start w:val="1"/>
      <w:numFmt w:val="lowerLetter"/>
      <w:lvlText w:val="%5."/>
      <w:lvlJc w:val="left"/>
      <w:pPr>
        <w:tabs>
          <w:tab w:val="num" w:pos="3941"/>
        </w:tabs>
        <w:ind w:left="3941" w:hanging="360"/>
      </w:pPr>
    </w:lvl>
    <w:lvl w:ilvl="5" w:tplc="0C0A001B" w:tentative="1">
      <w:start w:val="1"/>
      <w:numFmt w:val="lowerRoman"/>
      <w:lvlText w:val="%6."/>
      <w:lvlJc w:val="right"/>
      <w:pPr>
        <w:tabs>
          <w:tab w:val="num" w:pos="4661"/>
        </w:tabs>
        <w:ind w:left="4661" w:hanging="180"/>
      </w:pPr>
    </w:lvl>
    <w:lvl w:ilvl="6" w:tplc="0C0A000F" w:tentative="1">
      <w:start w:val="1"/>
      <w:numFmt w:val="decimal"/>
      <w:lvlText w:val="%7."/>
      <w:lvlJc w:val="left"/>
      <w:pPr>
        <w:tabs>
          <w:tab w:val="num" w:pos="5381"/>
        </w:tabs>
        <w:ind w:left="5381" w:hanging="360"/>
      </w:pPr>
    </w:lvl>
    <w:lvl w:ilvl="7" w:tplc="0C0A0019" w:tentative="1">
      <w:start w:val="1"/>
      <w:numFmt w:val="lowerLetter"/>
      <w:lvlText w:val="%8."/>
      <w:lvlJc w:val="left"/>
      <w:pPr>
        <w:tabs>
          <w:tab w:val="num" w:pos="6101"/>
        </w:tabs>
        <w:ind w:left="6101" w:hanging="360"/>
      </w:pPr>
    </w:lvl>
    <w:lvl w:ilvl="8" w:tplc="0C0A001B" w:tentative="1">
      <w:start w:val="1"/>
      <w:numFmt w:val="lowerRoman"/>
      <w:lvlText w:val="%9."/>
      <w:lvlJc w:val="right"/>
      <w:pPr>
        <w:tabs>
          <w:tab w:val="num" w:pos="6821"/>
        </w:tabs>
        <w:ind w:left="6821" w:hanging="180"/>
      </w:pPr>
    </w:lvl>
  </w:abstractNum>
  <w:abstractNum w:abstractNumId="35">
    <w:nsid w:val="68C406D3"/>
    <w:multiLevelType w:val="hybridMultilevel"/>
    <w:tmpl w:val="D9029E42"/>
    <w:lvl w:ilvl="0" w:tplc="C9382556">
      <w:start w:val="1"/>
      <w:numFmt w:val="lowerLetter"/>
      <w:lvlText w:val="%1)"/>
      <w:lvlJc w:val="left"/>
      <w:pPr>
        <w:tabs>
          <w:tab w:val="num" w:pos="1061"/>
        </w:tabs>
        <w:ind w:left="1061" w:hanging="360"/>
      </w:pPr>
      <w:rPr>
        <w:rFonts w:ascii="Humanst521 Lt BT" w:eastAsia="Times New Roman" w:hAnsi="Humanst521 Lt BT" w:cs="Arial"/>
      </w:rPr>
    </w:lvl>
    <w:lvl w:ilvl="1" w:tplc="0C0A0019" w:tentative="1">
      <w:start w:val="1"/>
      <w:numFmt w:val="lowerLetter"/>
      <w:lvlText w:val="%2."/>
      <w:lvlJc w:val="left"/>
      <w:pPr>
        <w:tabs>
          <w:tab w:val="num" w:pos="1781"/>
        </w:tabs>
        <w:ind w:left="1781" w:hanging="360"/>
      </w:pPr>
    </w:lvl>
    <w:lvl w:ilvl="2" w:tplc="0C0A001B" w:tentative="1">
      <w:start w:val="1"/>
      <w:numFmt w:val="lowerRoman"/>
      <w:lvlText w:val="%3."/>
      <w:lvlJc w:val="right"/>
      <w:pPr>
        <w:tabs>
          <w:tab w:val="num" w:pos="2501"/>
        </w:tabs>
        <w:ind w:left="2501" w:hanging="180"/>
      </w:pPr>
    </w:lvl>
    <w:lvl w:ilvl="3" w:tplc="0C0A000F" w:tentative="1">
      <w:start w:val="1"/>
      <w:numFmt w:val="decimal"/>
      <w:lvlText w:val="%4."/>
      <w:lvlJc w:val="left"/>
      <w:pPr>
        <w:tabs>
          <w:tab w:val="num" w:pos="3221"/>
        </w:tabs>
        <w:ind w:left="3221" w:hanging="360"/>
      </w:pPr>
    </w:lvl>
    <w:lvl w:ilvl="4" w:tplc="0C0A0019" w:tentative="1">
      <w:start w:val="1"/>
      <w:numFmt w:val="lowerLetter"/>
      <w:lvlText w:val="%5."/>
      <w:lvlJc w:val="left"/>
      <w:pPr>
        <w:tabs>
          <w:tab w:val="num" w:pos="3941"/>
        </w:tabs>
        <w:ind w:left="3941" w:hanging="360"/>
      </w:pPr>
    </w:lvl>
    <w:lvl w:ilvl="5" w:tplc="0C0A001B" w:tentative="1">
      <w:start w:val="1"/>
      <w:numFmt w:val="lowerRoman"/>
      <w:lvlText w:val="%6."/>
      <w:lvlJc w:val="right"/>
      <w:pPr>
        <w:tabs>
          <w:tab w:val="num" w:pos="4661"/>
        </w:tabs>
        <w:ind w:left="4661" w:hanging="180"/>
      </w:pPr>
    </w:lvl>
    <w:lvl w:ilvl="6" w:tplc="0C0A000F" w:tentative="1">
      <w:start w:val="1"/>
      <w:numFmt w:val="decimal"/>
      <w:lvlText w:val="%7."/>
      <w:lvlJc w:val="left"/>
      <w:pPr>
        <w:tabs>
          <w:tab w:val="num" w:pos="5381"/>
        </w:tabs>
        <w:ind w:left="5381" w:hanging="360"/>
      </w:pPr>
    </w:lvl>
    <w:lvl w:ilvl="7" w:tplc="0C0A0019" w:tentative="1">
      <w:start w:val="1"/>
      <w:numFmt w:val="lowerLetter"/>
      <w:lvlText w:val="%8."/>
      <w:lvlJc w:val="left"/>
      <w:pPr>
        <w:tabs>
          <w:tab w:val="num" w:pos="6101"/>
        </w:tabs>
        <w:ind w:left="6101" w:hanging="360"/>
      </w:pPr>
    </w:lvl>
    <w:lvl w:ilvl="8" w:tplc="0C0A001B" w:tentative="1">
      <w:start w:val="1"/>
      <w:numFmt w:val="lowerRoman"/>
      <w:lvlText w:val="%9."/>
      <w:lvlJc w:val="right"/>
      <w:pPr>
        <w:tabs>
          <w:tab w:val="num" w:pos="6821"/>
        </w:tabs>
        <w:ind w:left="6821" w:hanging="180"/>
      </w:pPr>
    </w:lvl>
  </w:abstractNum>
  <w:abstractNum w:abstractNumId="36">
    <w:nsid w:val="72382B64"/>
    <w:multiLevelType w:val="hybridMultilevel"/>
    <w:tmpl w:val="A62089CC"/>
    <w:lvl w:ilvl="0" w:tplc="0C0A0017">
      <w:start w:val="1"/>
      <w:numFmt w:val="lowerLetter"/>
      <w:lvlText w:val="%1)"/>
      <w:lvlJc w:val="left"/>
      <w:pPr>
        <w:tabs>
          <w:tab w:val="num" w:pos="780"/>
        </w:tabs>
        <w:ind w:left="780" w:hanging="360"/>
      </w:p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37">
    <w:nsid w:val="72EB7491"/>
    <w:multiLevelType w:val="hybridMultilevel"/>
    <w:tmpl w:val="8D743D9A"/>
    <w:lvl w:ilvl="0" w:tplc="8F38DDEA">
      <w:start w:val="1"/>
      <w:numFmt w:val="lowerLetter"/>
      <w:lvlText w:val="%1)"/>
      <w:lvlJc w:val="left"/>
      <w:pPr>
        <w:tabs>
          <w:tab w:val="num" w:pos="1061"/>
        </w:tabs>
        <w:ind w:left="1061" w:hanging="360"/>
      </w:pPr>
      <w:rPr>
        <w:rFonts w:ascii="Humanst521 Lt BT" w:eastAsia="Times New Roman" w:hAnsi="Humanst521 Lt BT" w:cs="Arial"/>
      </w:rPr>
    </w:lvl>
    <w:lvl w:ilvl="1" w:tplc="0C0A0019" w:tentative="1">
      <w:start w:val="1"/>
      <w:numFmt w:val="lowerLetter"/>
      <w:lvlText w:val="%2."/>
      <w:lvlJc w:val="left"/>
      <w:pPr>
        <w:tabs>
          <w:tab w:val="num" w:pos="1781"/>
        </w:tabs>
        <w:ind w:left="1781" w:hanging="360"/>
      </w:pPr>
    </w:lvl>
    <w:lvl w:ilvl="2" w:tplc="0C0A001B" w:tentative="1">
      <w:start w:val="1"/>
      <w:numFmt w:val="lowerRoman"/>
      <w:lvlText w:val="%3."/>
      <w:lvlJc w:val="right"/>
      <w:pPr>
        <w:tabs>
          <w:tab w:val="num" w:pos="2501"/>
        </w:tabs>
        <w:ind w:left="2501" w:hanging="180"/>
      </w:pPr>
    </w:lvl>
    <w:lvl w:ilvl="3" w:tplc="0C0A000F" w:tentative="1">
      <w:start w:val="1"/>
      <w:numFmt w:val="decimal"/>
      <w:lvlText w:val="%4."/>
      <w:lvlJc w:val="left"/>
      <w:pPr>
        <w:tabs>
          <w:tab w:val="num" w:pos="3221"/>
        </w:tabs>
        <w:ind w:left="3221" w:hanging="360"/>
      </w:pPr>
    </w:lvl>
    <w:lvl w:ilvl="4" w:tplc="0C0A0019" w:tentative="1">
      <w:start w:val="1"/>
      <w:numFmt w:val="lowerLetter"/>
      <w:lvlText w:val="%5."/>
      <w:lvlJc w:val="left"/>
      <w:pPr>
        <w:tabs>
          <w:tab w:val="num" w:pos="3941"/>
        </w:tabs>
        <w:ind w:left="3941" w:hanging="360"/>
      </w:pPr>
    </w:lvl>
    <w:lvl w:ilvl="5" w:tplc="0C0A001B" w:tentative="1">
      <w:start w:val="1"/>
      <w:numFmt w:val="lowerRoman"/>
      <w:lvlText w:val="%6."/>
      <w:lvlJc w:val="right"/>
      <w:pPr>
        <w:tabs>
          <w:tab w:val="num" w:pos="4661"/>
        </w:tabs>
        <w:ind w:left="4661" w:hanging="180"/>
      </w:pPr>
    </w:lvl>
    <w:lvl w:ilvl="6" w:tplc="0C0A000F" w:tentative="1">
      <w:start w:val="1"/>
      <w:numFmt w:val="decimal"/>
      <w:lvlText w:val="%7."/>
      <w:lvlJc w:val="left"/>
      <w:pPr>
        <w:tabs>
          <w:tab w:val="num" w:pos="5381"/>
        </w:tabs>
        <w:ind w:left="5381" w:hanging="360"/>
      </w:pPr>
    </w:lvl>
    <w:lvl w:ilvl="7" w:tplc="0C0A0019" w:tentative="1">
      <w:start w:val="1"/>
      <w:numFmt w:val="lowerLetter"/>
      <w:lvlText w:val="%8."/>
      <w:lvlJc w:val="left"/>
      <w:pPr>
        <w:tabs>
          <w:tab w:val="num" w:pos="6101"/>
        </w:tabs>
        <w:ind w:left="6101" w:hanging="360"/>
      </w:pPr>
    </w:lvl>
    <w:lvl w:ilvl="8" w:tplc="0C0A001B" w:tentative="1">
      <w:start w:val="1"/>
      <w:numFmt w:val="lowerRoman"/>
      <w:lvlText w:val="%9."/>
      <w:lvlJc w:val="right"/>
      <w:pPr>
        <w:tabs>
          <w:tab w:val="num" w:pos="6821"/>
        </w:tabs>
        <w:ind w:left="6821" w:hanging="180"/>
      </w:pPr>
    </w:lvl>
  </w:abstractNum>
  <w:abstractNum w:abstractNumId="38">
    <w:nsid w:val="79587E9C"/>
    <w:multiLevelType w:val="hybridMultilevel"/>
    <w:tmpl w:val="FDB247A4"/>
    <w:lvl w:ilvl="0" w:tplc="0C0A0017">
      <w:start w:val="1"/>
      <w:numFmt w:val="lowerLetter"/>
      <w:lvlText w:val="%1)"/>
      <w:lvlJc w:val="left"/>
      <w:pPr>
        <w:tabs>
          <w:tab w:val="num" w:pos="11"/>
        </w:tabs>
        <w:ind w:left="11" w:hanging="360"/>
      </w:pPr>
    </w:lvl>
    <w:lvl w:ilvl="1" w:tplc="0C0A0019" w:tentative="1">
      <w:start w:val="1"/>
      <w:numFmt w:val="lowerLetter"/>
      <w:lvlText w:val="%2."/>
      <w:lvlJc w:val="left"/>
      <w:pPr>
        <w:tabs>
          <w:tab w:val="num" w:pos="731"/>
        </w:tabs>
        <w:ind w:left="731" w:hanging="360"/>
      </w:pPr>
    </w:lvl>
    <w:lvl w:ilvl="2" w:tplc="0C0A001B" w:tentative="1">
      <w:start w:val="1"/>
      <w:numFmt w:val="lowerRoman"/>
      <w:lvlText w:val="%3."/>
      <w:lvlJc w:val="right"/>
      <w:pPr>
        <w:tabs>
          <w:tab w:val="num" w:pos="1451"/>
        </w:tabs>
        <w:ind w:left="1451" w:hanging="180"/>
      </w:pPr>
    </w:lvl>
    <w:lvl w:ilvl="3" w:tplc="0C0A000F" w:tentative="1">
      <w:start w:val="1"/>
      <w:numFmt w:val="decimal"/>
      <w:lvlText w:val="%4."/>
      <w:lvlJc w:val="left"/>
      <w:pPr>
        <w:tabs>
          <w:tab w:val="num" w:pos="2171"/>
        </w:tabs>
        <w:ind w:left="2171" w:hanging="360"/>
      </w:pPr>
    </w:lvl>
    <w:lvl w:ilvl="4" w:tplc="0C0A0019" w:tentative="1">
      <w:start w:val="1"/>
      <w:numFmt w:val="lowerLetter"/>
      <w:lvlText w:val="%5."/>
      <w:lvlJc w:val="left"/>
      <w:pPr>
        <w:tabs>
          <w:tab w:val="num" w:pos="2891"/>
        </w:tabs>
        <w:ind w:left="2891" w:hanging="360"/>
      </w:pPr>
    </w:lvl>
    <w:lvl w:ilvl="5" w:tplc="0C0A001B" w:tentative="1">
      <w:start w:val="1"/>
      <w:numFmt w:val="lowerRoman"/>
      <w:lvlText w:val="%6."/>
      <w:lvlJc w:val="right"/>
      <w:pPr>
        <w:tabs>
          <w:tab w:val="num" w:pos="3611"/>
        </w:tabs>
        <w:ind w:left="3611" w:hanging="180"/>
      </w:pPr>
    </w:lvl>
    <w:lvl w:ilvl="6" w:tplc="0C0A000F" w:tentative="1">
      <w:start w:val="1"/>
      <w:numFmt w:val="decimal"/>
      <w:lvlText w:val="%7."/>
      <w:lvlJc w:val="left"/>
      <w:pPr>
        <w:tabs>
          <w:tab w:val="num" w:pos="4331"/>
        </w:tabs>
        <w:ind w:left="4331" w:hanging="360"/>
      </w:pPr>
    </w:lvl>
    <w:lvl w:ilvl="7" w:tplc="0C0A0019" w:tentative="1">
      <w:start w:val="1"/>
      <w:numFmt w:val="lowerLetter"/>
      <w:lvlText w:val="%8."/>
      <w:lvlJc w:val="left"/>
      <w:pPr>
        <w:tabs>
          <w:tab w:val="num" w:pos="5051"/>
        </w:tabs>
        <w:ind w:left="5051" w:hanging="360"/>
      </w:pPr>
    </w:lvl>
    <w:lvl w:ilvl="8" w:tplc="0C0A001B" w:tentative="1">
      <w:start w:val="1"/>
      <w:numFmt w:val="lowerRoman"/>
      <w:lvlText w:val="%9."/>
      <w:lvlJc w:val="right"/>
      <w:pPr>
        <w:tabs>
          <w:tab w:val="num" w:pos="5771"/>
        </w:tabs>
        <w:ind w:left="5771" w:hanging="180"/>
      </w:pPr>
    </w:lvl>
  </w:abstractNum>
  <w:abstractNum w:abstractNumId="39">
    <w:nsid w:val="79C24BD8"/>
    <w:multiLevelType w:val="hybridMultilevel"/>
    <w:tmpl w:val="3F9EE938"/>
    <w:lvl w:ilvl="0" w:tplc="B38EDF08">
      <w:start w:val="1"/>
      <w:numFmt w:val="lowerLetter"/>
      <w:lvlText w:val="%1)"/>
      <w:lvlJc w:val="left"/>
      <w:pPr>
        <w:tabs>
          <w:tab w:val="num" w:pos="1061"/>
        </w:tabs>
        <w:ind w:left="1061" w:hanging="360"/>
      </w:pPr>
      <w:rPr>
        <w:rFonts w:ascii="Humanst521 Lt BT" w:eastAsia="Times New Roman" w:hAnsi="Humanst521 Lt BT" w:cs="Arial"/>
      </w:rPr>
    </w:lvl>
    <w:lvl w:ilvl="1" w:tplc="0C0A0019" w:tentative="1">
      <w:start w:val="1"/>
      <w:numFmt w:val="lowerLetter"/>
      <w:lvlText w:val="%2."/>
      <w:lvlJc w:val="left"/>
      <w:pPr>
        <w:tabs>
          <w:tab w:val="num" w:pos="1781"/>
        </w:tabs>
        <w:ind w:left="1781" w:hanging="360"/>
      </w:pPr>
    </w:lvl>
    <w:lvl w:ilvl="2" w:tplc="0C0A001B" w:tentative="1">
      <w:start w:val="1"/>
      <w:numFmt w:val="lowerRoman"/>
      <w:lvlText w:val="%3."/>
      <w:lvlJc w:val="right"/>
      <w:pPr>
        <w:tabs>
          <w:tab w:val="num" w:pos="2501"/>
        </w:tabs>
        <w:ind w:left="2501" w:hanging="180"/>
      </w:pPr>
    </w:lvl>
    <w:lvl w:ilvl="3" w:tplc="0C0A000F" w:tentative="1">
      <w:start w:val="1"/>
      <w:numFmt w:val="decimal"/>
      <w:lvlText w:val="%4."/>
      <w:lvlJc w:val="left"/>
      <w:pPr>
        <w:tabs>
          <w:tab w:val="num" w:pos="3221"/>
        </w:tabs>
        <w:ind w:left="3221" w:hanging="360"/>
      </w:pPr>
    </w:lvl>
    <w:lvl w:ilvl="4" w:tplc="0C0A0019" w:tentative="1">
      <w:start w:val="1"/>
      <w:numFmt w:val="lowerLetter"/>
      <w:lvlText w:val="%5."/>
      <w:lvlJc w:val="left"/>
      <w:pPr>
        <w:tabs>
          <w:tab w:val="num" w:pos="3941"/>
        </w:tabs>
        <w:ind w:left="3941" w:hanging="360"/>
      </w:pPr>
    </w:lvl>
    <w:lvl w:ilvl="5" w:tplc="0C0A001B" w:tentative="1">
      <w:start w:val="1"/>
      <w:numFmt w:val="lowerRoman"/>
      <w:lvlText w:val="%6."/>
      <w:lvlJc w:val="right"/>
      <w:pPr>
        <w:tabs>
          <w:tab w:val="num" w:pos="4661"/>
        </w:tabs>
        <w:ind w:left="4661" w:hanging="180"/>
      </w:pPr>
    </w:lvl>
    <w:lvl w:ilvl="6" w:tplc="0C0A000F" w:tentative="1">
      <w:start w:val="1"/>
      <w:numFmt w:val="decimal"/>
      <w:lvlText w:val="%7."/>
      <w:lvlJc w:val="left"/>
      <w:pPr>
        <w:tabs>
          <w:tab w:val="num" w:pos="5381"/>
        </w:tabs>
        <w:ind w:left="5381" w:hanging="360"/>
      </w:pPr>
    </w:lvl>
    <w:lvl w:ilvl="7" w:tplc="0C0A0019" w:tentative="1">
      <w:start w:val="1"/>
      <w:numFmt w:val="lowerLetter"/>
      <w:lvlText w:val="%8."/>
      <w:lvlJc w:val="left"/>
      <w:pPr>
        <w:tabs>
          <w:tab w:val="num" w:pos="6101"/>
        </w:tabs>
        <w:ind w:left="6101" w:hanging="360"/>
      </w:pPr>
    </w:lvl>
    <w:lvl w:ilvl="8" w:tplc="0C0A001B" w:tentative="1">
      <w:start w:val="1"/>
      <w:numFmt w:val="lowerRoman"/>
      <w:lvlText w:val="%9."/>
      <w:lvlJc w:val="right"/>
      <w:pPr>
        <w:tabs>
          <w:tab w:val="num" w:pos="6821"/>
        </w:tabs>
        <w:ind w:left="6821" w:hanging="180"/>
      </w:pPr>
    </w:lvl>
  </w:abstractNum>
  <w:abstractNum w:abstractNumId="40">
    <w:nsid w:val="7AFC6254"/>
    <w:multiLevelType w:val="hybridMultilevel"/>
    <w:tmpl w:val="B5F29A1E"/>
    <w:lvl w:ilvl="0" w:tplc="B1967284">
      <w:start w:val="1"/>
      <w:numFmt w:val="lowerLetter"/>
      <w:lvlText w:val="%1)"/>
      <w:lvlJc w:val="left"/>
      <w:pPr>
        <w:tabs>
          <w:tab w:val="num" w:pos="1061"/>
        </w:tabs>
        <w:ind w:left="1061" w:hanging="360"/>
      </w:pPr>
      <w:rPr>
        <w:rFonts w:hint="default"/>
      </w:rPr>
    </w:lvl>
    <w:lvl w:ilvl="1" w:tplc="0C0A0019" w:tentative="1">
      <w:start w:val="1"/>
      <w:numFmt w:val="lowerLetter"/>
      <w:lvlText w:val="%2."/>
      <w:lvlJc w:val="left"/>
      <w:pPr>
        <w:tabs>
          <w:tab w:val="num" w:pos="1781"/>
        </w:tabs>
        <w:ind w:left="1781" w:hanging="360"/>
      </w:pPr>
    </w:lvl>
    <w:lvl w:ilvl="2" w:tplc="0C0A001B" w:tentative="1">
      <w:start w:val="1"/>
      <w:numFmt w:val="lowerRoman"/>
      <w:lvlText w:val="%3."/>
      <w:lvlJc w:val="right"/>
      <w:pPr>
        <w:tabs>
          <w:tab w:val="num" w:pos="2501"/>
        </w:tabs>
        <w:ind w:left="2501" w:hanging="180"/>
      </w:pPr>
    </w:lvl>
    <w:lvl w:ilvl="3" w:tplc="0C0A000F" w:tentative="1">
      <w:start w:val="1"/>
      <w:numFmt w:val="decimal"/>
      <w:lvlText w:val="%4."/>
      <w:lvlJc w:val="left"/>
      <w:pPr>
        <w:tabs>
          <w:tab w:val="num" w:pos="3221"/>
        </w:tabs>
        <w:ind w:left="3221" w:hanging="360"/>
      </w:pPr>
    </w:lvl>
    <w:lvl w:ilvl="4" w:tplc="0C0A0019" w:tentative="1">
      <w:start w:val="1"/>
      <w:numFmt w:val="lowerLetter"/>
      <w:lvlText w:val="%5."/>
      <w:lvlJc w:val="left"/>
      <w:pPr>
        <w:tabs>
          <w:tab w:val="num" w:pos="3941"/>
        </w:tabs>
        <w:ind w:left="3941" w:hanging="360"/>
      </w:pPr>
    </w:lvl>
    <w:lvl w:ilvl="5" w:tplc="0C0A001B" w:tentative="1">
      <w:start w:val="1"/>
      <w:numFmt w:val="lowerRoman"/>
      <w:lvlText w:val="%6."/>
      <w:lvlJc w:val="right"/>
      <w:pPr>
        <w:tabs>
          <w:tab w:val="num" w:pos="4661"/>
        </w:tabs>
        <w:ind w:left="4661" w:hanging="180"/>
      </w:pPr>
    </w:lvl>
    <w:lvl w:ilvl="6" w:tplc="0C0A000F" w:tentative="1">
      <w:start w:val="1"/>
      <w:numFmt w:val="decimal"/>
      <w:lvlText w:val="%7."/>
      <w:lvlJc w:val="left"/>
      <w:pPr>
        <w:tabs>
          <w:tab w:val="num" w:pos="5381"/>
        </w:tabs>
        <w:ind w:left="5381" w:hanging="360"/>
      </w:pPr>
    </w:lvl>
    <w:lvl w:ilvl="7" w:tplc="0C0A0019" w:tentative="1">
      <w:start w:val="1"/>
      <w:numFmt w:val="lowerLetter"/>
      <w:lvlText w:val="%8."/>
      <w:lvlJc w:val="left"/>
      <w:pPr>
        <w:tabs>
          <w:tab w:val="num" w:pos="6101"/>
        </w:tabs>
        <w:ind w:left="6101" w:hanging="360"/>
      </w:pPr>
    </w:lvl>
    <w:lvl w:ilvl="8" w:tplc="0C0A001B" w:tentative="1">
      <w:start w:val="1"/>
      <w:numFmt w:val="lowerRoman"/>
      <w:lvlText w:val="%9."/>
      <w:lvlJc w:val="right"/>
      <w:pPr>
        <w:tabs>
          <w:tab w:val="num" w:pos="6821"/>
        </w:tabs>
        <w:ind w:left="6821" w:hanging="180"/>
      </w:pPr>
    </w:lvl>
  </w:abstractNum>
  <w:abstractNum w:abstractNumId="41">
    <w:nsid w:val="7BC75B0B"/>
    <w:multiLevelType w:val="hybridMultilevel"/>
    <w:tmpl w:val="BCDCB7C8"/>
    <w:lvl w:ilvl="0" w:tplc="0242DDF8">
      <w:start w:val="1"/>
      <w:numFmt w:val="lowerLetter"/>
      <w:lvlText w:val="%1)"/>
      <w:lvlJc w:val="left"/>
      <w:pPr>
        <w:tabs>
          <w:tab w:val="num" w:pos="1061"/>
        </w:tabs>
        <w:ind w:left="1061" w:hanging="360"/>
      </w:pPr>
      <w:rPr>
        <w:rFonts w:ascii="Humanst521 Lt BT" w:eastAsia="Times New Roman" w:hAnsi="Humanst521 Lt BT" w:cs="Arial"/>
      </w:rPr>
    </w:lvl>
    <w:lvl w:ilvl="1" w:tplc="0C0A0019" w:tentative="1">
      <w:start w:val="1"/>
      <w:numFmt w:val="lowerLetter"/>
      <w:lvlText w:val="%2."/>
      <w:lvlJc w:val="left"/>
      <w:pPr>
        <w:tabs>
          <w:tab w:val="num" w:pos="1781"/>
        </w:tabs>
        <w:ind w:left="1781" w:hanging="360"/>
      </w:pPr>
    </w:lvl>
    <w:lvl w:ilvl="2" w:tplc="0C0A001B" w:tentative="1">
      <w:start w:val="1"/>
      <w:numFmt w:val="lowerRoman"/>
      <w:lvlText w:val="%3."/>
      <w:lvlJc w:val="right"/>
      <w:pPr>
        <w:tabs>
          <w:tab w:val="num" w:pos="2501"/>
        </w:tabs>
        <w:ind w:left="2501" w:hanging="180"/>
      </w:pPr>
    </w:lvl>
    <w:lvl w:ilvl="3" w:tplc="0C0A000F" w:tentative="1">
      <w:start w:val="1"/>
      <w:numFmt w:val="decimal"/>
      <w:lvlText w:val="%4."/>
      <w:lvlJc w:val="left"/>
      <w:pPr>
        <w:tabs>
          <w:tab w:val="num" w:pos="3221"/>
        </w:tabs>
        <w:ind w:left="3221" w:hanging="360"/>
      </w:pPr>
    </w:lvl>
    <w:lvl w:ilvl="4" w:tplc="0C0A0019" w:tentative="1">
      <w:start w:val="1"/>
      <w:numFmt w:val="lowerLetter"/>
      <w:lvlText w:val="%5."/>
      <w:lvlJc w:val="left"/>
      <w:pPr>
        <w:tabs>
          <w:tab w:val="num" w:pos="3941"/>
        </w:tabs>
        <w:ind w:left="3941" w:hanging="360"/>
      </w:pPr>
    </w:lvl>
    <w:lvl w:ilvl="5" w:tplc="0C0A001B" w:tentative="1">
      <w:start w:val="1"/>
      <w:numFmt w:val="lowerRoman"/>
      <w:lvlText w:val="%6."/>
      <w:lvlJc w:val="right"/>
      <w:pPr>
        <w:tabs>
          <w:tab w:val="num" w:pos="4661"/>
        </w:tabs>
        <w:ind w:left="4661" w:hanging="180"/>
      </w:pPr>
    </w:lvl>
    <w:lvl w:ilvl="6" w:tplc="0C0A000F" w:tentative="1">
      <w:start w:val="1"/>
      <w:numFmt w:val="decimal"/>
      <w:lvlText w:val="%7."/>
      <w:lvlJc w:val="left"/>
      <w:pPr>
        <w:tabs>
          <w:tab w:val="num" w:pos="5381"/>
        </w:tabs>
        <w:ind w:left="5381" w:hanging="360"/>
      </w:pPr>
    </w:lvl>
    <w:lvl w:ilvl="7" w:tplc="0C0A0019" w:tentative="1">
      <w:start w:val="1"/>
      <w:numFmt w:val="lowerLetter"/>
      <w:lvlText w:val="%8."/>
      <w:lvlJc w:val="left"/>
      <w:pPr>
        <w:tabs>
          <w:tab w:val="num" w:pos="6101"/>
        </w:tabs>
        <w:ind w:left="6101" w:hanging="360"/>
      </w:pPr>
    </w:lvl>
    <w:lvl w:ilvl="8" w:tplc="0C0A001B" w:tentative="1">
      <w:start w:val="1"/>
      <w:numFmt w:val="lowerRoman"/>
      <w:lvlText w:val="%9."/>
      <w:lvlJc w:val="right"/>
      <w:pPr>
        <w:tabs>
          <w:tab w:val="num" w:pos="6821"/>
        </w:tabs>
        <w:ind w:left="6821" w:hanging="180"/>
      </w:pPr>
    </w:lvl>
  </w:abstractNum>
  <w:num w:numId="1">
    <w:abstractNumId w:val="41"/>
  </w:num>
  <w:num w:numId="2">
    <w:abstractNumId w:val="6"/>
  </w:num>
  <w:num w:numId="3">
    <w:abstractNumId w:val="37"/>
  </w:num>
  <w:num w:numId="4">
    <w:abstractNumId w:val="23"/>
  </w:num>
  <w:num w:numId="5">
    <w:abstractNumId w:val="24"/>
  </w:num>
  <w:num w:numId="6">
    <w:abstractNumId w:val="35"/>
  </w:num>
  <w:num w:numId="7">
    <w:abstractNumId w:val="39"/>
  </w:num>
  <w:num w:numId="8">
    <w:abstractNumId w:val="27"/>
  </w:num>
  <w:num w:numId="9">
    <w:abstractNumId w:val="9"/>
  </w:num>
  <w:num w:numId="10">
    <w:abstractNumId w:val="32"/>
  </w:num>
  <w:num w:numId="11">
    <w:abstractNumId w:val="20"/>
  </w:num>
  <w:num w:numId="12">
    <w:abstractNumId w:val="34"/>
  </w:num>
  <w:num w:numId="13">
    <w:abstractNumId w:val="14"/>
  </w:num>
  <w:num w:numId="14">
    <w:abstractNumId w:val="2"/>
  </w:num>
  <w:num w:numId="15">
    <w:abstractNumId w:val="1"/>
  </w:num>
  <w:num w:numId="16">
    <w:abstractNumId w:val="18"/>
  </w:num>
  <w:num w:numId="17">
    <w:abstractNumId w:val="12"/>
  </w:num>
  <w:num w:numId="18">
    <w:abstractNumId w:val="15"/>
  </w:num>
  <w:num w:numId="19">
    <w:abstractNumId w:val="30"/>
  </w:num>
  <w:num w:numId="20">
    <w:abstractNumId w:val="4"/>
  </w:num>
  <w:num w:numId="21">
    <w:abstractNumId w:val="17"/>
  </w:num>
  <w:num w:numId="22">
    <w:abstractNumId w:val="13"/>
  </w:num>
  <w:num w:numId="23">
    <w:abstractNumId w:val="26"/>
  </w:num>
  <w:num w:numId="24">
    <w:abstractNumId w:val="21"/>
  </w:num>
  <w:num w:numId="25">
    <w:abstractNumId w:val="40"/>
  </w:num>
  <w:num w:numId="26">
    <w:abstractNumId w:val="11"/>
  </w:num>
  <w:num w:numId="27">
    <w:abstractNumId w:val="36"/>
  </w:num>
  <w:num w:numId="28">
    <w:abstractNumId w:val="38"/>
  </w:num>
  <w:num w:numId="29">
    <w:abstractNumId w:val="25"/>
  </w:num>
  <w:num w:numId="30">
    <w:abstractNumId w:val="7"/>
  </w:num>
  <w:num w:numId="31">
    <w:abstractNumId w:val="28"/>
  </w:num>
  <w:num w:numId="32">
    <w:abstractNumId w:val="33"/>
  </w:num>
  <w:num w:numId="33">
    <w:abstractNumId w:val="10"/>
  </w:num>
  <w:num w:numId="34">
    <w:abstractNumId w:val="8"/>
  </w:num>
  <w:num w:numId="35">
    <w:abstractNumId w:val="29"/>
  </w:num>
  <w:num w:numId="36">
    <w:abstractNumId w:val="16"/>
  </w:num>
  <w:num w:numId="37">
    <w:abstractNumId w:val="31"/>
  </w:num>
  <w:num w:numId="38">
    <w:abstractNumId w:val="0"/>
  </w:num>
  <w:num w:numId="39">
    <w:abstractNumId w:val="22"/>
  </w:num>
  <w:num w:numId="40">
    <w:abstractNumId w:val="3"/>
  </w:num>
  <w:num w:numId="41">
    <w:abstractNumId w:val="5"/>
  </w:num>
  <w:num w:numId="42">
    <w:abstractNumId w:val="19"/>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defaultTabStop w:val="708"/>
  <w:hyphenationZone w:val="425"/>
  <w:characterSpacingControl w:val="doNotCompress"/>
  <w:hdrShapeDefaults>
    <o:shapedefaults v:ext="edit" spidmax="23554"/>
    <o:shapelayout v:ext="edit">
      <o:idmap v:ext="edit" data="2"/>
    </o:shapelayout>
  </w:hdrShapeDefaults>
  <w:footnotePr>
    <w:footnote w:id="0"/>
    <w:footnote w:id="1"/>
  </w:footnotePr>
  <w:endnotePr>
    <w:endnote w:id="0"/>
    <w:endnote w:id="1"/>
  </w:endnotePr>
  <w:compat/>
  <w:rsids>
    <w:rsidRoot w:val="00067CF7"/>
    <w:rsid w:val="00037BC9"/>
    <w:rsid w:val="00067CF7"/>
    <w:rsid w:val="00077C8C"/>
    <w:rsid w:val="00092491"/>
    <w:rsid w:val="000C05FF"/>
    <w:rsid w:val="000E33D5"/>
    <w:rsid w:val="001058E3"/>
    <w:rsid w:val="00140550"/>
    <w:rsid w:val="00147BB3"/>
    <w:rsid w:val="0017230A"/>
    <w:rsid w:val="00194176"/>
    <w:rsid w:val="001C246C"/>
    <w:rsid w:val="001D0E4D"/>
    <w:rsid w:val="001F45CC"/>
    <w:rsid w:val="002313E8"/>
    <w:rsid w:val="00254541"/>
    <w:rsid w:val="00255D7D"/>
    <w:rsid w:val="00263F3F"/>
    <w:rsid w:val="0026538B"/>
    <w:rsid w:val="002668D8"/>
    <w:rsid w:val="00283B05"/>
    <w:rsid w:val="002A3FD5"/>
    <w:rsid w:val="002A49B1"/>
    <w:rsid w:val="002A4F34"/>
    <w:rsid w:val="002C09C9"/>
    <w:rsid w:val="002D4FA5"/>
    <w:rsid w:val="00304C60"/>
    <w:rsid w:val="003075A1"/>
    <w:rsid w:val="00325D32"/>
    <w:rsid w:val="003466E0"/>
    <w:rsid w:val="00372266"/>
    <w:rsid w:val="003B50EA"/>
    <w:rsid w:val="003C0598"/>
    <w:rsid w:val="003C0B2C"/>
    <w:rsid w:val="003C38C6"/>
    <w:rsid w:val="003D764B"/>
    <w:rsid w:val="003F4B4F"/>
    <w:rsid w:val="00403A9D"/>
    <w:rsid w:val="0041436A"/>
    <w:rsid w:val="00416D92"/>
    <w:rsid w:val="0045473F"/>
    <w:rsid w:val="004A21E4"/>
    <w:rsid w:val="004A5477"/>
    <w:rsid w:val="004B46AB"/>
    <w:rsid w:val="004B6FBE"/>
    <w:rsid w:val="004D30D4"/>
    <w:rsid w:val="00512A2F"/>
    <w:rsid w:val="00596A93"/>
    <w:rsid w:val="005A2BFE"/>
    <w:rsid w:val="005A5272"/>
    <w:rsid w:val="005E569C"/>
    <w:rsid w:val="005F046F"/>
    <w:rsid w:val="006006A7"/>
    <w:rsid w:val="006122A9"/>
    <w:rsid w:val="006424E6"/>
    <w:rsid w:val="006B7159"/>
    <w:rsid w:val="006E4944"/>
    <w:rsid w:val="006F43BB"/>
    <w:rsid w:val="0071178F"/>
    <w:rsid w:val="00737869"/>
    <w:rsid w:val="00774243"/>
    <w:rsid w:val="0078401F"/>
    <w:rsid w:val="007A51C4"/>
    <w:rsid w:val="007A7A9D"/>
    <w:rsid w:val="007B5528"/>
    <w:rsid w:val="007D6E0D"/>
    <w:rsid w:val="007E0109"/>
    <w:rsid w:val="0085774C"/>
    <w:rsid w:val="00877850"/>
    <w:rsid w:val="00884A26"/>
    <w:rsid w:val="008C7141"/>
    <w:rsid w:val="008C7F43"/>
    <w:rsid w:val="008D5E00"/>
    <w:rsid w:val="00963793"/>
    <w:rsid w:val="00980CE4"/>
    <w:rsid w:val="009B0907"/>
    <w:rsid w:val="009F59E4"/>
    <w:rsid w:val="00A268AD"/>
    <w:rsid w:val="00A27FD2"/>
    <w:rsid w:val="00A54D4A"/>
    <w:rsid w:val="00A55EBC"/>
    <w:rsid w:val="00A60AAD"/>
    <w:rsid w:val="00A831F7"/>
    <w:rsid w:val="00AA76C0"/>
    <w:rsid w:val="00AD04FF"/>
    <w:rsid w:val="00AE237E"/>
    <w:rsid w:val="00B42E6C"/>
    <w:rsid w:val="00B43169"/>
    <w:rsid w:val="00B66F76"/>
    <w:rsid w:val="00B73191"/>
    <w:rsid w:val="00B84075"/>
    <w:rsid w:val="00B8676E"/>
    <w:rsid w:val="00BB2B7C"/>
    <w:rsid w:val="00BB3A6A"/>
    <w:rsid w:val="00BC0C50"/>
    <w:rsid w:val="00BC6953"/>
    <w:rsid w:val="00BD2139"/>
    <w:rsid w:val="00BE0FEE"/>
    <w:rsid w:val="00C867E9"/>
    <w:rsid w:val="00C87537"/>
    <w:rsid w:val="00CA3B20"/>
    <w:rsid w:val="00CA739E"/>
    <w:rsid w:val="00CB16CE"/>
    <w:rsid w:val="00CD7D9A"/>
    <w:rsid w:val="00D13731"/>
    <w:rsid w:val="00D17D1C"/>
    <w:rsid w:val="00D271D8"/>
    <w:rsid w:val="00D45E1E"/>
    <w:rsid w:val="00D52715"/>
    <w:rsid w:val="00D56454"/>
    <w:rsid w:val="00D82CEA"/>
    <w:rsid w:val="00D97E2F"/>
    <w:rsid w:val="00DE0D74"/>
    <w:rsid w:val="00DE40D6"/>
    <w:rsid w:val="00E1290A"/>
    <w:rsid w:val="00E3501F"/>
    <w:rsid w:val="00EE3538"/>
    <w:rsid w:val="00F1095C"/>
    <w:rsid w:val="00F13CDF"/>
    <w:rsid w:val="00F227AE"/>
    <w:rsid w:val="00F34EEE"/>
    <w:rsid w:val="00F3763E"/>
    <w:rsid w:val="00F70599"/>
    <w:rsid w:val="00F92A1F"/>
    <w:rsid w:val="00F93B95"/>
    <w:rsid w:val="00FC6DE3"/>
    <w:rsid w:val="00FD1CC3"/>
    <w:rsid w:val="00FD767A"/>
    <w:rsid w:val="00FE164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ind w:left="397" w:hanging="39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CF7"/>
    <w:pPr>
      <w:widowControl w:val="0"/>
      <w:autoSpaceDE w:val="0"/>
      <w:autoSpaceDN w:val="0"/>
      <w:adjustRightInd w:val="0"/>
      <w:ind w:left="0" w:firstLine="0"/>
      <w:jc w:val="left"/>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B66F76"/>
    <w:pPr>
      <w:keepNext/>
      <w:widowControl/>
      <w:autoSpaceDE/>
      <w:autoSpaceDN/>
      <w:adjustRightInd/>
      <w:spacing w:line="360" w:lineRule="auto"/>
      <w:ind w:hanging="2268"/>
      <w:jc w:val="center"/>
      <w:outlineLvl w:val="0"/>
    </w:pPr>
    <w:rPr>
      <w:rFonts w:ascii="FrankfurtGothic" w:hAnsi="FrankfurtGothic"/>
      <w:b/>
      <w:sz w:val="24"/>
    </w:rPr>
  </w:style>
  <w:style w:type="paragraph" w:styleId="Ttulo2">
    <w:name w:val="heading 2"/>
    <w:basedOn w:val="Normal"/>
    <w:next w:val="Normal"/>
    <w:link w:val="Ttulo2Car"/>
    <w:qFormat/>
    <w:rsid w:val="00B66F76"/>
    <w:pPr>
      <w:keepNext/>
      <w:widowControl/>
      <w:autoSpaceDE/>
      <w:autoSpaceDN/>
      <w:adjustRightInd/>
      <w:spacing w:line="360" w:lineRule="auto"/>
      <w:ind w:left="708" w:hanging="708"/>
      <w:jc w:val="both"/>
      <w:outlineLvl w:val="1"/>
    </w:pPr>
    <w:rPr>
      <w:rFonts w:ascii="Arial" w:hAnsi="Arial" w:cs="Arial"/>
      <w:b/>
      <w:bCs/>
      <w:sz w:val="22"/>
      <w:lang w:val="es-MX"/>
    </w:rPr>
  </w:style>
  <w:style w:type="paragraph" w:styleId="Ttulo5">
    <w:name w:val="heading 5"/>
    <w:basedOn w:val="Normal"/>
    <w:next w:val="Normal"/>
    <w:link w:val="Ttulo5Car"/>
    <w:qFormat/>
    <w:rsid w:val="00B66F76"/>
    <w:pPr>
      <w:keepNext/>
      <w:widowControl/>
      <w:autoSpaceDE/>
      <w:autoSpaceDN/>
      <w:adjustRightInd/>
      <w:spacing w:line="360" w:lineRule="auto"/>
      <w:jc w:val="center"/>
      <w:outlineLvl w:val="4"/>
    </w:pPr>
    <w:rPr>
      <w:rFonts w:ascii="FrankfurtGothic" w:hAnsi="FrankfurtGothic"/>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7CF7"/>
    <w:pPr>
      <w:tabs>
        <w:tab w:val="center" w:pos="4252"/>
        <w:tab w:val="right" w:pos="8504"/>
      </w:tabs>
    </w:pPr>
  </w:style>
  <w:style w:type="character" w:customStyle="1" w:styleId="EncabezadoCar">
    <w:name w:val="Encabezado Car"/>
    <w:basedOn w:val="Fuentedeprrafopredeter"/>
    <w:link w:val="Encabezado"/>
    <w:uiPriority w:val="99"/>
    <w:rsid w:val="00067CF7"/>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unhideWhenUsed/>
    <w:rsid w:val="00067CF7"/>
    <w:pPr>
      <w:tabs>
        <w:tab w:val="center" w:pos="4252"/>
        <w:tab w:val="right" w:pos="8504"/>
      </w:tabs>
    </w:pPr>
  </w:style>
  <w:style w:type="character" w:customStyle="1" w:styleId="PiedepginaCar">
    <w:name w:val="Pie de página Car"/>
    <w:basedOn w:val="Fuentedeprrafopredeter"/>
    <w:link w:val="Piedepgina"/>
    <w:uiPriority w:val="99"/>
    <w:rsid w:val="00067CF7"/>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067CF7"/>
    <w:rPr>
      <w:rFonts w:ascii="Tahoma" w:hAnsi="Tahoma" w:cs="Tahoma"/>
      <w:sz w:val="16"/>
      <w:szCs w:val="16"/>
    </w:rPr>
  </w:style>
  <w:style w:type="character" w:customStyle="1" w:styleId="TextodegloboCar">
    <w:name w:val="Texto de globo Car"/>
    <w:basedOn w:val="Fuentedeprrafopredeter"/>
    <w:link w:val="Textodeglobo"/>
    <w:uiPriority w:val="99"/>
    <w:semiHidden/>
    <w:rsid w:val="00067CF7"/>
    <w:rPr>
      <w:rFonts w:ascii="Tahoma" w:eastAsia="Times New Roman" w:hAnsi="Tahoma" w:cs="Tahoma"/>
      <w:sz w:val="16"/>
      <w:szCs w:val="16"/>
      <w:lang w:val="es-ES_tradnl" w:eastAsia="es-ES"/>
    </w:rPr>
  </w:style>
  <w:style w:type="paragraph" w:styleId="Prrafodelista">
    <w:name w:val="List Paragraph"/>
    <w:basedOn w:val="Normal"/>
    <w:uiPriority w:val="34"/>
    <w:qFormat/>
    <w:rsid w:val="004B6FBE"/>
    <w:pPr>
      <w:ind w:left="720"/>
      <w:contextualSpacing/>
    </w:pPr>
  </w:style>
  <w:style w:type="character" w:customStyle="1" w:styleId="Ttulo1Car">
    <w:name w:val="Título 1 Car"/>
    <w:basedOn w:val="Fuentedeprrafopredeter"/>
    <w:link w:val="Ttulo1"/>
    <w:rsid w:val="00B66F76"/>
    <w:rPr>
      <w:rFonts w:ascii="FrankfurtGothic" w:eastAsia="Times New Roman" w:hAnsi="FrankfurtGothic" w:cs="Times New Roman"/>
      <w:b/>
      <w:sz w:val="24"/>
      <w:szCs w:val="20"/>
      <w:lang w:val="es-ES_tradnl" w:eastAsia="es-ES"/>
    </w:rPr>
  </w:style>
  <w:style w:type="character" w:customStyle="1" w:styleId="Ttulo2Car">
    <w:name w:val="Título 2 Car"/>
    <w:basedOn w:val="Fuentedeprrafopredeter"/>
    <w:link w:val="Ttulo2"/>
    <w:rsid w:val="00B66F76"/>
    <w:rPr>
      <w:rFonts w:ascii="Arial" w:eastAsia="Times New Roman" w:hAnsi="Arial" w:cs="Arial"/>
      <w:b/>
      <w:bCs/>
      <w:szCs w:val="20"/>
      <w:lang w:val="es-MX" w:eastAsia="es-ES"/>
    </w:rPr>
  </w:style>
  <w:style w:type="character" w:customStyle="1" w:styleId="Ttulo5Car">
    <w:name w:val="Título 5 Car"/>
    <w:basedOn w:val="Fuentedeprrafopredeter"/>
    <w:link w:val="Ttulo5"/>
    <w:rsid w:val="00B66F76"/>
    <w:rPr>
      <w:rFonts w:ascii="FrankfurtGothic" w:eastAsia="Times New Roman" w:hAnsi="FrankfurtGothic" w:cs="Times New Roman"/>
      <w:b/>
      <w:sz w:val="24"/>
      <w:szCs w:val="20"/>
      <w:lang w:val="es-ES_tradnl" w:eastAsia="es-ES"/>
    </w:rPr>
  </w:style>
  <w:style w:type="paragraph" w:styleId="Sangradetextonormal">
    <w:name w:val="Body Text Indent"/>
    <w:basedOn w:val="Normal"/>
    <w:link w:val="SangradetextonormalCar"/>
    <w:rsid w:val="00B66F76"/>
    <w:pPr>
      <w:widowControl/>
      <w:autoSpaceDE/>
      <w:autoSpaceDN/>
      <w:adjustRightInd/>
      <w:spacing w:line="360" w:lineRule="auto"/>
      <w:ind w:hanging="2268"/>
      <w:jc w:val="both"/>
    </w:pPr>
    <w:rPr>
      <w:rFonts w:ascii="Arial" w:hAnsi="Arial"/>
      <w:sz w:val="24"/>
    </w:rPr>
  </w:style>
  <w:style w:type="character" w:customStyle="1" w:styleId="SangradetextonormalCar">
    <w:name w:val="Sangría de texto normal Car"/>
    <w:basedOn w:val="Fuentedeprrafopredeter"/>
    <w:link w:val="Sangradetextonormal"/>
    <w:rsid w:val="00B66F76"/>
    <w:rPr>
      <w:rFonts w:ascii="Arial" w:eastAsia="Times New Roman" w:hAnsi="Arial" w:cs="Times New Roman"/>
      <w:sz w:val="24"/>
      <w:szCs w:val="20"/>
      <w:lang w:val="es-ES_tradnl" w:eastAsia="es-ES"/>
    </w:rPr>
  </w:style>
  <w:style w:type="paragraph" w:styleId="Sangra3detindependiente">
    <w:name w:val="Body Text Indent 3"/>
    <w:basedOn w:val="Normal"/>
    <w:link w:val="Sangra3detindependienteCar"/>
    <w:rsid w:val="00B66F76"/>
    <w:pPr>
      <w:widowControl/>
      <w:tabs>
        <w:tab w:val="left" w:pos="709"/>
      </w:tabs>
      <w:autoSpaceDE/>
      <w:autoSpaceDN/>
      <w:adjustRightInd/>
      <w:spacing w:line="360" w:lineRule="auto"/>
      <w:ind w:left="709" w:hanging="709"/>
      <w:jc w:val="both"/>
    </w:pPr>
    <w:rPr>
      <w:rFonts w:ascii="Arial" w:hAnsi="Arial" w:cs="Arial"/>
      <w:sz w:val="22"/>
      <w:lang w:val="es-MX"/>
    </w:rPr>
  </w:style>
  <w:style w:type="character" w:customStyle="1" w:styleId="Sangra3detindependienteCar">
    <w:name w:val="Sangría 3 de t. independiente Car"/>
    <w:basedOn w:val="Fuentedeprrafopredeter"/>
    <w:link w:val="Sangra3detindependiente"/>
    <w:rsid w:val="00B66F76"/>
    <w:rPr>
      <w:rFonts w:ascii="Arial" w:eastAsia="Times New Roman" w:hAnsi="Arial" w:cs="Arial"/>
      <w:szCs w:val="20"/>
      <w:lang w:val="es-MX" w:eastAsia="es-ES"/>
    </w:rPr>
  </w:style>
  <w:style w:type="paragraph" w:styleId="Textoindependiente">
    <w:name w:val="Body Text"/>
    <w:basedOn w:val="Normal"/>
    <w:link w:val="TextoindependienteCar"/>
    <w:uiPriority w:val="99"/>
    <w:semiHidden/>
    <w:unhideWhenUsed/>
    <w:rsid w:val="00DE0D74"/>
    <w:pPr>
      <w:spacing w:after="120"/>
    </w:pPr>
  </w:style>
  <w:style w:type="character" w:customStyle="1" w:styleId="TextoindependienteCar">
    <w:name w:val="Texto independiente Car"/>
    <w:basedOn w:val="Fuentedeprrafopredeter"/>
    <w:link w:val="Textoindependiente"/>
    <w:uiPriority w:val="99"/>
    <w:semiHidden/>
    <w:rsid w:val="00DE0D74"/>
    <w:rPr>
      <w:rFonts w:ascii="Times New Roman" w:eastAsia="Times New Roman" w:hAnsi="Times New Roman" w:cs="Times New Roman"/>
      <w:sz w:val="20"/>
      <w:szCs w:val="20"/>
      <w:lang w:val="es-ES_tradnl" w:eastAsia="es-ES"/>
    </w:rPr>
  </w:style>
  <w:style w:type="paragraph" w:styleId="Textoindependiente2">
    <w:name w:val="Body Text 2"/>
    <w:basedOn w:val="Normal"/>
    <w:link w:val="Textoindependiente2Car"/>
    <w:uiPriority w:val="99"/>
    <w:unhideWhenUsed/>
    <w:rsid w:val="00DE0D74"/>
    <w:pPr>
      <w:spacing w:after="120" w:line="480" w:lineRule="auto"/>
    </w:pPr>
  </w:style>
  <w:style w:type="character" w:customStyle="1" w:styleId="Textoindependiente2Car">
    <w:name w:val="Texto independiente 2 Car"/>
    <w:basedOn w:val="Fuentedeprrafopredeter"/>
    <w:link w:val="Textoindependiente2"/>
    <w:uiPriority w:val="99"/>
    <w:rsid w:val="00DE0D74"/>
    <w:rPr>
      <w:rFonts w:ascii="Times New Roman" w:eastAsia="Times New Roman" w:hAnsi="Times New Roman" w:cs="Times New Roman"/>
      <w:sz w:val="20"/>
      <w:szCs w:val="20"/>
      <w:lang w:val="es-ES_tradnl"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0F8E2-EE62-457F-BBCE-CA4A0D69F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1171</TotalTime>
  <Pages>1</Pages>
  <Words>4572</Words>
  <Characters>25152</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eglamento Básico para las Áreas Administrativas de la FMVZ-UJED</vt:lpstr>
    </vt:vector>
  </TitlesOfParts>
  <Company>UJED</Company>
  <LinksUpToDate>false</LinksUpToDate>
  <CharactersWithSpaces>29665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eglamento Básico para las Áreas Administrativas de la FMVZ-UJED</dc:title>
  <dc:subject/>
  <dc:creator>VETERINARIA</dc:creator>
  <cp:keywords/>
  <dc:description/>
  <cp:lastModifiedBy>VETERINARIA</cp:lastModifiedBy>
  <cp:revision>27</cp:revision>
  <cp:lastPrinted>2009-03-06T16:43:00Z</cp:lastPrinted>
  <dcterms:created xsi:type="dcterms:W3CDTF">2009-03-02T16:31:00Z</dcterms:created>
  <dcterms:modified xsi:type="dcterms:W3CDTF">2009-03-10T19:51:00Z</dcterms:modified>
</cp:coreProperties>
</file>